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620D0" w14:textId="77777777" w:rsidR="002D3C88" w:rsidRPr="002D3C88" w:rsidRDefault="002D3C88" w:rsidP="002D3C88">
      <w:pPr>
        <w:pStyle w:val="Default"/>
        <w:rPr>
          <w:b/>
          <w:bCs/>
        </w:rPr>
      </w:pPr>
    </w:p>
    <w:p w14:paraId="14F278BA" w14:textId="77777777" w:rsidR="00E36D2D" w:rsidRDefault="00E36D2D" w:rsidP="002E54E3">
      <w:pPr>
        <w:pStyle w:val="Default"/>
        <w:spacing w:after="330"/>
        <w:rPr>
          <w:b/>
          <w:bCs/>
          <w:sz w:val="22"/>
          <w:szCs w:val="22"/>
        </w:rPr>
      </w:pPr>
    </w:p>
    <w:p w14:paraId="64F654A3" w14:textId="350E3E4E" w:rsidR="00AC634B" w:rsidRPr="004221A6" w:rsidRDefault="00AC634B" w:rsidP="002E54E3">
      <w:pPr>
        <w:pStyle w:val="Default"/>
        <w:spacing w:after="330"/>
        <w:rPr>
          <w:sz w:val="22"/>
          <w:szCs w:val="22"/>
        </w:rPr>
      </w:pPr>
      <w:r w:rsidRPr="004221A6">
        <w:rPr>
          <w:b/>
          <w:bCs/>
          <w:sz w:val="22"/>
          <w:szCs w:val="22"/>
        </w:rPr>
        <w:t xml:space="preserve">Watford Community Housing </w:t>
      </w:r>
    </w:p>
    <w:p w14:paraId="73AB48D6" w14:textId="237A975E" w:rsidR="00CA388B" w:rsidRPr="004221A6" w:rsidRDefault="00AC634B" w:rsidP="002D3C88">
      <w:pPr>
        <w:pStyle w:val="Default"/>
        <w:numPr>
          <w:ilvl w:val="1"/>
          <w:numId w:val="1"/>
        </w:numPr>
        <w:spacing w:after="330"/>
        <w:rPr>
          <w:sz w:val="22"/>
          <w:szCs w:val="22"/>
        </w:rPr>
      </w:pPr>
      <w:r w:rsidRPr="004221A6">
        <w:rPr>
          <w:b/>
          <w:bCs/>
          <w:sz w:val="22"/>
          <w:szCs w:val="22"/>
        </w:rPr>
        <w:t xml:space="preserve">Tenant Satisfaction Measures - </w:t>
      </w:r>
      <w:r w:rsidR="002D3C88" w:rsidRPr="004221A6">
        <w:rPr>
          <w:b/>
          <w:bCs/>
          <w:sz w:val="22"/>
          <w:szCs w:val="22"/>
        </w:rPr>
        <w:t xml:space="preserve">Summary of approach </w:t>
      </w:r>
      <w:r w:rsidR="007735A9" w:rsidRPr="004221A6">
        <w:rPr>
          <w:b/>
          <w:bCs/>
          <w:sz w:val="22"/>
          <w:szCs w:val="22"/>
        </w:rPr>
        <w:t>– 202</w:t>
      </w:r>
      <w:r w:rsidR="006970E3">
        <w:rPr>
          <w:b/>
          <w:bCs/>
          <w:sz w:val="22"/>
          <w:szCs w:val="22"/>
        </w:rPr>
        <w:t>4</w:t>
      </w:r>
      <w:r w:rsidR="007735A9" w:rsidRPr="004221A6">
        <w:rPr>
          <w:b/>
          <w:bCs/>
          <w:sz w:val="22"/>
          <w:szCs w:val="22"/>
        </w:rPr>
        <w:t>/2</w:t>
      </w:r>
      <w:r w:rsidR="006970E3">
        <w:rPr>
          <w:b/>
          <w:bCs/>
          <w:sz w:val="22"/>
          <w:szCs w:val="22"/>
        </w:rPr>
        <w:t>5</w:t>
      </w:r>
      <w:r w:rsidR="007735A9" w:rsidRPr="004221A6">
        <w:rPr>
          <w:b/>
          <w:bCs/>
          <w:sz w:val="22"/>
          <w:szCs w:val="22"/>
        </w:rPr>
        <w:t xml:space="preserve"> </w:t>
      </w:r>
    </w:p>
    <w:p w14:paraId="71F05A5F" w14:textId="4DE4F13D" w:rsidR="003B4506" w:rsidRDefault="00CA388B" w:rsidP="0052718A">
      <w:pPr>
        <w:pStyle w:val="Default"/>
        <w:numPr>
          <w:ilvl w:val="1"/>
          <w:numId w:val="1"/>
        </w:numPr>
        <w:spacing w:after="330"/>
        <w:rPr>
          <w:b/>
          <w:bCs/>
          <w:sz w:val="22"/>
          <w:szCs w:val="22"/>
        </w:rPr>
      </w:pPr>
      <w:r w:rsidRPr="004221A6">
        <w:rPr>
          <w:sz w:val="22"/>
          <w:szCs w:val="22"/>
        </w:rPr>
        <w:t>This document outlines the survey approach utilised by Watford Community Housing in the collation of the Group’s 202</w:t>
      </w:r>
      <w:r w:rsidR="00227EA5">
        <w:rPr>
          <w:sz w:val="22"/>
          <w:szCs w:val="22"/>
        </w:rPr>
        <w:t>4</w:t>
      </w:r>
      <w:r w:rsidRPr="004221A6">
        <w:rPr>
          <w:sz w:val="22"/>
          <w:szCs w:val="22"/>
        </w:rPr>
        <w:t>/2</w:t>
      </w:r>
      <w:r w:rsidR="00227EA5">
        <w:rPr>
          <w:sz w:val="22"/>
          <w:szCs w:val="22"/>
        </w:rPr>
        <w:t>5</w:t>
      </w:r>
      <w:r w:rsidRPr="004221A6">
        <w:rPr>
          <w:sz w:val="22"/>
          <w:szCs w:val="22"/>
        </w:rPr>
        <w:t xml:space="preserve"> Tenant Perception</w:t>
      </w:r>
      <w:r w:rsidR="002A3D34" w:rsidRPr="004221A6">
        <w:rPr>
          <w:sz w:val="22"/>
          <w:szCs w:val="22"/>
        </w:rPr>
        <w:t xml:space="preserve"> Survey</w:t>
      </w:r>
      <w:r w:rsidR="0052718A" w:rsidRPr="004221A6">
        <w:rPr>
          <w:sz w:val="22"/>
          <w:szCs w:val="22"/>
        </w:rPr>
        <w:t>.</w:t>
      </w:r>
      <w:r w:rsidR="0052718A" w:rsidRPr="004221A6">
        <w:rPr>
          <w:b/>
          <w:bCs/>
          <w:sz w:val="22"/>
          <w:szCs w:val="22"/>
        </w:rPr>
        <w:t xml:space="preserve"> </w:t>
      </w:r>
    </w:p>
    <w:p w14:paraId="448B816A" w14:textId="6872F903" w:rsidR="00AC634B" w:rsidRPr="003B4506" w:rsidRDefault="00AC634B" w:rsidP="0052718A">
      <w:pPr>
        <w:pStyle w:val="Default"/>
        <w:numPr>
          <w:ilvl w:val="1"/>
          <w:numId w:val="1"/>
        </w:numPr>
        <w:spacing w:after="330"/>
        <w:rPr>
          <w:b/>
          <w:bCs/>
          <w:sz w:val="22"/>
          <w:szCs w:val="22"/>
        </w:rPr>
      </w:pPr>
      <w:r w:rsidRPr="003B4506">
        <w:rPr>
          <w:b/>
          <w:bCs/>
          <w:sz w:val="22"/>
          <w:szCs w:val="22"/>
        </w:rPr>
        <w:t xml:space="preserve">The group collected </w:t>
      </w:r>
      <w:r w:rsidR="00BC6A6E">
        <w:rPr>
          <w:b/>
          <w:bCs/>
          <w:sz w:val="22"/>
          <w:szCs w:val="22"/>
        </w:rPr>
        <w:t>619</w:t>
      </w:r>
      <w:r w:rsidRPr="003B4506">
        <w:rPr>
          <w:b/>
          <w:bCs/>
          <w:sz w:val="22"/>
          <w:szCs w:val="22"/>
        </w:rPr>
        <w:t xml:space="preserve"> surveys </w:t>
      </w:r>
      <w:r w:rsidR="0052718A" w:rsidRPr="003B4506">
        <w:rPr>
          <w:b/>
          <w:bCs/>
          <w:sz w:val="22"/>
          <w:szCs w:val="22"/>
        </w:rPr>
        <w:t>using</w:t>
      </w:r>
      <w:r w:rsidRPr="003B4506">
        <w:rPr>
          <w:b/>
          <w:bCs/>
          <w:sz w:val="22"/>
          <w:szCs w:val="22"/>
        </w:rPr>
        <w:t xml:space="preserve"> the</w:t>
      </w:r>
      <w:r w:rsidR="0052718A" w:rsidRPr="003B4506">
        <w:rPr>
          <w:b/>
          <w:bCs/>
          <w:sz w:val="22"/>
          <w:szCs w:val="22"/>
        </w:rPr>
        <w:t xml:space="preserve"> outlined</w:t>
      </w:r>
      <w:r w:rsidRPr="003B4506">
        <w:rPr>
          <w:b/>
          <w:bCs/>
          <w:sz w:val="22"/>
          <w:szCs w:val="22"/>
        </w:rPr>
        <w:t xml:space="preserve"> methodology</w:t>
      </w:r>
      <w:r w:rsidR="0052718A" w:rsidRPr="003B4506">
        <w:rPr>
          <w:b/>
          <w:bCs/>
          <w:sz w:val="22"/>
          <w:szCs w:val="22"/>
        </w:rPr>
        <w:t>.</w:t>
      </w:r>
      <w:r w:rsidRPr="003B4506">
        <w:rPr>
          <w:b/>
          <w:bCs/>
          <w:sz w:val="22"/>
          <w:szCs w:val="22"/>
        </w:rPr>
        <w:t xml:space="preserve"> </w:t>
      </w:r>
    </w:p>
    <w:p w14:paraId="3C13702B" w14:textId="067B557E" w:rsidR="002D3C88" w:rsidRPr="004221A6" w:rsidRDefault="002D3C88" w:rsidP="002D3C88">
      <w:pPr>
        <w:pStyle w:val="Default"/>
        <w:numPr>
          <w:ilvl w:val="1"/>
          <w:numId w:val="1"/>
        </w:numPr>
        <w:spacing w:after="330"/>
        <w:rPr>
          <w:b/>
          <w:bCs/>
          <w:sz w:val="22"/>
          <w:szCs w:val="22"/>
        </w:rPr>
      </w:pPr>
      <w:r w:rsidRPr="004221A6">
        <w:rPr>
          <w:b/>
          <w:bCs/>
          <w:sz w:val="22"/>
          <w:szCs w:val="22"/>
        </w:rPr>
        <w:t xml:space="preserve">b. timing of survey </w:t>
      </w:r>
    </w:p>
    <w:p w14:paraId="6278D035" w14:textId="3DB734DD" w:rsidR="004221A6" w:rsidRPr="004221A6" w:rsidRDefault="007735A9" w:rsidP="0052718A">
      <w:pPr>
        <w:pStyle w:val="Default"/>
        <w:numPr>
          <w:ilvl w:val="1"/>
          <w:numId w:val="1"/>
        </w:numPr>
        <w:spacing w:after="330"/>
        <w:rPr>
          <w:sz w:val="22"/>
          <w:szCs w:val="22"/>
        </w:rPr>
      </w:pPr>
      <w:r w:rsidRPr="004221A6">
        <w:rPr>
          <w:sz w:val="22"/>
          <w:szCs w:val="22"/>
        </w:rPr>
        <w:t>Our survey was collected in</w:t>
      </w:r>
      <w:r w:rsidR="00BC6A6E">
        <w:rPr>
          <w:sz w:val="22"/>
          <w:szCs w:val="22"/>
        </w:rPr>
        <w:t xml:space="preserve"> a single </w:t>
      </w:r>
      <w:r w:rsidR="0019558E">
        <w:rPr>
          <w:sz w:val="22"/>
          <w:szCs w:val="22"/>
        </w:rPr>
        <w:t>sample</w:t>
      </w:r>
      <w:r w:rsidR="00BC6A6E">
        <w:rPr>
          <w:sz w:val="22"/>
          <w:szCs w:val="22"/>
        </w:rPr>
        <w:t xml:space="preserve"> survey</w:t>
      </w:r>
      <w:r w:rsidR="00AC634B" w:rsidRPr="004221A6">
        <w:rPr>
          <w:sz w:val="22"/>
          <w:szCs w:val="22"/>
        </w:rPr>
        <w:t>:</w:t>
      </w:r>
    </w:p>
    <w:p w14:paraId="09A6BDDB" w14:textId="6D397FC6" w:rsidR="0052718A" w:rsidRPr="004221A6" w:rsidRDefault="00BC6A6E" w:rsidP="0052718A">
      <w:pPr>
        <w:pStyle w:val="Default"/>
        <w:numPr>
          <w:ilvl w:val="1"/>
          <w:numId w:val="1"/>
        </w:numPr>
        <w:spacing w:after="330"/>
        <w:rPr>
          <w:sz w:val="22"/>
          <w:szCs w:val="22"/>
        </w:rPr>
      </w:pPr>
      <w:r>
        <w:rPr>
          <w:b/>
          <w:bCs/>
          <w:sz w:val="22"/>
          <w:szCs w:val="22"/>
        </w:rPr>
        <w:t>Survey period</w:t>
      </w:r>
      <w:r w:rsidR="0052718A" w:rsidRPr="004221A6">
        <w:rPr>
          <w:sz w:val="22"/>
          <w:szCs w:val="22"/>
        </w:rPr>
        <w:t xml:space="preserve"> – </w:t>
      </w:r>
      <w:r>
        <w:rPr>
          <w:sz w:val="22"/>
          <w:szCs w:val="22"/>
        </w:rPr>
        <w:t>24</w:t>
      </w:r>
      <w:r w:rsidRPr="00BC6A6E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July</w:t>
      </w:r>
      <w:r w:rsidR="005218DA">
        <w:rPr>
          <w:sz w:val="22"/>
          <w:szCs w:val="22"/>
        </w:rPr>
        <w:t xml:space="preserve"> 2024</w:t>
      </w:r>
      <w:r>
        <w:rPr>
          <w:sz w:val="22"/>
          <w:szCs w:val="22"/>
        </w:rPr>
        <w:t xml:space="preserve"> – 7</w:t>
      </w:r>
      <w:r w:rsidRPr="00BC6A6E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August 202</w:t>
      </w:r>
      <w:r w:rsidR="005218DA">
        <w:rPr>
          <w:sz w:val="22"/>
          <w:szCs w:val="22"/>
        </w:rPr>
        <w:t>4</w:t>
      </w:r>
    </w:p>
    <w:p w14:paraId="50C2EA3A" w14:textId="2554F6BD" w:rsidR="002D3C88" w:rsidRPr="004221A6" w:rsidRDefault="002D3C88" w:rsidP="002D3C88">
      <w:pPr>
        <w:pStyle w:val="Default"/>
        <w:numPr>
          <w:ilvl w:val="1"/>
          <w:numId w:val="1"/>
        </w:numPr>
        <w:spacing w:after="330"/>
        <w:rPr>
          <w:b/>
          <w:bCs/>
          <w:sz w:val="22"/>
          <w:szCs w:val="22"/>
        </w:rPr>
      </w:pPr>
      <w:r w:rsidRPr="004221A6">
        <w:rPr>
          <w:b/>
          <w:bCs/>
          <w:sz w:val="22"/>
          <w:szCs w:val="22"/>
        </w:rPr>
        <w:t xml:space="preserve">c. collection method(s) </w:t>
      </w:r>
    </w:p>
    <w:p w14:paraId="045DFB2A" w14:textId="5BB1738E" w:rsidR="002E54E3" w:rsidRDefault="003642FE" w:rsidP="002E54E3">
      <w:pPr>
        <w:pStyle w:val="Default"/>
        <w:numPr>
          <w:ilvl w:val="1"/>
          <w:numId w:val="1"/>
        </w:numPr>
        <w:spacing w:after="330"/>
        <w:rPr>
          <w:sz w:val="22"/>
          <w:szCs w:val="22"/>
        </w:rPr>
      </w:pPr>
      <w:r w:rsidRPr="003642FE">
        <w:rPr>
          <w:sz w:val="22"/>
          <w:szCs w:val="22"/>
        </w:rPr>
        <w:t>The survey was</w:t>
      </w:r>
      <w:r>
        <w:rPr>
          <w:sz w:val="22"/>
          <w:szCs w:val="22"/>
        </w:rPr>
        <w:t xml:space="preserve"> independently conducted by a third party </w:t>
      </w:r>
      <w:proofErr w:type="spellStart"/>
      <w:r>
        <w:rPr>
          <w:sz w:val="22"/>
          <w:szCs w:val="22"/>
        </w:rPr>
        <w:t>Pexel</w:t>
      </w:r>
      <w:proofErr w:type="spellEnd"/>
      <w:r w:rsidR="00B268CB">
        <w:rPr>
          <w:sz w:val="22"/>
          <w:szCs w:val="22"/>
        </w:rPr>
        <w:t xml:space="preserve">. A pure telephony approach was used. </w:t>
      </w:r>
      <w:r w:rsidRPr="003642FE">
        <w:rPr>
          <w:sz w:val="22"/>
          <w:szCs w:val="22"/>
        </w:rPr>
        <w:t>(</w:t>
      </w:r>
      <w:proofErr w:type="spellStart"/>
      <w:r w:rsidRPr="003642FE">
        <w:rPr>
          <w:sz w:val="22"/>
          <w:szCs w:val="22"/>
        </w:rPr>
        <w:fldChar w:fldCharType="begin"/>
      </w:r>
      <w:r w:rsidRPr="003642FE">
        <w:rPr>
          <w:sz w:val="22"/>
          <w:szCs w:val="22"/>
        </w:rPr>
        <w:instrText>HYPERLINK "https://www.pexel.co.uk/"</w:instrText>
      </w:r>
      <w:r w:rsidRPr="003642FE">
        <w:rPr>
          <w:sz w:val="22"/>
          <w:szCs w:val="22"/>
        </w:rPr>
      </w:r>
      <w:r w:rsidRPr="003642FE">
        <w:rPr>
          <w:sz w:val="22"/>
          <w:szCs w:val="22"/>
        </w:rPr>
        <w:fldChar w:fldCharType="separate"/>
      </w:r>
      <w:r w:rsidRPr="003642FE">
        <w:rPr>
          <w:rStyle w:val="Hyperlink"/>
          <w:sz w:val="22"/>
          <w:szCs w:val="22"/>
        </w:rPr>
        <w:t>Pexel</w:t>
      </w:r>
      <w:proofErr w:type="spellEnd"/>
      <w:r w:rsidRPr="003642FE">
        <w:rPr>
          <w:rStyle w:val="Hyperlink"/>
          <w:sz w:val="22"/>
          <w:szCs w:val="22"/>
        </w:rPr>
        <w:t xml:space="preserve"> Research Services | Telephone Research Specialists</w:t>
      </w:r>
      <w:r w:rsidRPr="003642FE">
        <w:rPr>
          <w:sz w:val="22"/>
          <w:szCs w:val="22"/>
        </w:rPr>
        <w:fldChar w:fldCharType="end"/>
      </w:r>
      <w:r w:rsidRPr="003642FE">
        <w:rPr>
          <w:sz w:val="22"/>
          <w:szCs w:val="22"/>
        </w:rPr>
        <w:t xml:space="preserve">). </w:t>
      </w:r>
      <w:proofErr w:type="spellStart"/>
      <w:r w:rsidR="001A1EE6">
        <w:rPr>
          <w:sz w:val="22"/>
          <w:szCs w:val="22"/>
        </w:rPr>
        <w:t>Pexel</w:t>
      </w:r>
      <w:proofErr w:type="spellEnd"/>
      <w:r w:rsidRPr="003642FE">
        <w:rPr>
          <w:sz w:val="22"/>
          <w:szCs w:val="22"/>
        </w:rPr>
        <w:t xml:space="preserve"> </w:t>
      </w:r>
      <w:r w:rsidRPr="00E36D2D">
        <w:rPr>
          <w:sz w:val="22"/>
          <w:szCs w:val="22"/>
        </w:rPr>
        <w:t xml:space="preserve">are </w:t>
      </w:r>
      <w:r w:rsidRPr="00E36D2D">
        <w:rPr>
          <w:color w:val="333333"/>
          <w:sz w:val="22"/>
          <w:szCs w:val="22"/>
        </w:rPr>
        <w:t xml:space="preserve">ISO 20252 certified and cover over 45 languages. </w:t>
      </w:r>
      <w:proofErr w:type="spellStart"/>
      <w:r w:rsidRPr="00E36D2D">
        <w:rPr>
          <w:color w:val="333333"/>
          <w:sz w:val="22"/>
          <w:szCs w:val="22"/>
        </w:rPr>
        <w:t>Pexel</w:t>
      </w:r>
      <w:proofErr w:type="spellEnd"/>
      <w:r w:rsidRPr="003642FE">
        <w:rPr>
          <w:sz w:val="22"/>
          <w:szCs w:val="22"/>
        </w:rPr>
        <w:t xml:space="preserve"> work with colleagues that manage our CX Feedback system and were able to manage the sampling and phone calls through this system. </w:t>
      </w:r>
    </w:p>
    <w:p w14:paraId="4B95F718" w14:textId="4E264329" w:rsidR="00E36D2D" w:rsidRDefault="003B4506" w:rsidP="00BC6A6E">
      <w:pPr>
        <w:pStyle w:val="Default"/>
        <w:numPr>
          <w:ilvl w:val="1"/>
          <w:numId w:val="1"/>
        </w:numPr>
        <w:spacing w:after="330"/>
        <w:rPr>
          <w:sz w:val="22"/>
          <w:szCs w:val="22"/>
        </w:rPr>
      </w:pPr>
      <w:r w:rsidRPr="004221A6">
        <w:rPr>
          <w:sz w:val="22"/>
          <w:szCs w:val="22"/>
        </w:rPr>
        <w:t xml:space="preserve">A </w:t>
      </w:r>
      <w:r w:rsidR="00622714">
        <w:rPr>
          <w:sz w:val="22"/>
          <w:szCs w:val="22"/>
        </w:rPr>
        <w:t>sample</w:t>
      </w:r>
      <w:r w:rsidRPr="004221A6">
        <w:rPr>
          <w:sz w:val="22"/>
          <w:szCs w:val="22"/>
        </w:rPr>
        <w:t xml:space="preserve"> approach was used – </w:t>
      </w:r>
      <w:r>
        <w:rPr>
          <w:sz w:val="22"/>
          <w:szCs w:val="22"/>
        </w:rPr>
        <w:t>The Group</w:t>
      </w:r>
      <w:r w:rsidRPr="004221A6">
        <w:rPr>
          <w:sz w:val="22"/>
          <w:szCs w:val="22"/>
        </w:rPr>
        <w:t xml:space="preserve"> </w:t>
      </w:r>
      <w:r w:rsidR="00CF1A90">
        <w:rPr>
          <w:sz w:val="22"/>
          <w:szCs w:val="22"/>
        </w:rPr>
        <w:t>informed all</w:t>
      </w:r>
      <w:r w:rsidRPr="004221A6">
        <w:rPr>
          <w:sz w:val="22"/>
          <w:szCs w:val="22"/>
        </w:rPr>
        <w:t xml:space="preserve"> customer</w:t>
      </w:r>
      <w:r w:rsidR="00CF1A90">
        <w:rPr>
          <w:sz w:val="22"/>
          <w:szCs w:val="22"/>
        </w:rPr>
        <w:t>s</w:t>
      </w:r>
      <w:r w:rsidR="00012F96">
        <w:rPr>
          <w:sz w:val="22"/>
          <w:szCs w:val="22"/>
        </w:rPr>
        <w:t>,</w:t>
      </w:r>
      <w:r w:rsidRPr="004221A6">
        <w:rPr>
          <w:sz w:val="22"/>
          <w:szCs w:val="22"/>
        </w:rPr>
        <w:t xml:space="preserve"> communicated the</w:t>
      </w:r>
      <w:r w:rsidR="004476CC">
        <w:rPr>
          <w:sz w:val="22"/>
          <w:szCs w:val="22"/>
        </w:rPr>
        <w:t xml:space="preserve"> purpose of </w:t>
      </w:r>
      <w:proofErr w:type="gramStart"/>
      <w:r w:rsidR="004476CC">
        <w:rPr>
          <w:sz w:val="22"/>
          <w:szCs w:val="22"/>
        </w:rPr>
        <w:t xml:space="preserve">the </w:t>
      </w:r>
      <w:r>
        <w:rPr>
          <w:sz w:val="22"/>
          <w:szCs w:val="22"/>
        </w:rPr>
        <w:t xml:space="preserve"> upcoming</w:t>
      </w:r>
      <w:proofErr w:type="gramEnd"/>
      <w:r>
        <w:rPr>
          <w:sz w:val="22"/>
          <w:szCs w:val="22"/>
        </w:rPr>
        <w:t xml:space="preserve"> </w:t>
      </w:r>
      <w:r w:rsidRPr="004221A6">
        <w:rPr>
          <w:sz w:val="22"/>
          <w:szCs w:val="22"/>
        </w:rPr>
        <w:t>survey</w:t>
      </w:r>
      <w:r>
        <w:rPr>
          <w:sz w:val="22"/>
          <w:szCs w:val="22"/>
        </w:rPr>
        <w:t xml:space="preserve"> and that they may be potentially contacted</w:t>
      </w:r>
      <w:r w:rsidR="001A1EE6">
        <w:rPr>
          <w:sz w:val="22"/>
          <w:szCs w:val="22"/>
        </w:rPr>
        <w:t xml:space="preserve"> by </w:t>
      </w:r>
      <w:proofErr w:type="spellStart"/>
      <w:r w:rsidR="001A1EE6">
        <w:rPr>
          <w:sz w:val="22"/>
          <w:szCs w:val="22"/>
        </w:rPr>
        <w:t>Pexel</w:t>
      </w:r>
      <w:proofErr w:type="spellEnd"/>
      <w:r w:rsidR="001A1EE6">
        <w:rPr>
          <w:sz w:val="22"/>
          <w:szCs w:val="22"/>
        </w:rPr>
        <w:t>.</w:t>
      </w:r>
      <w:r w:rsidR="00BC6A6E">
        <w:rPr>
          <w:sz w:val="22"/>
          <w:szCs w:val="22"/>
        </w:rPr>
        <w:t xml:space="preserve"> This </w:t>
      </w:r>
      <w:r w:rsidR="00012F96">
        <w:rPr>
          <w:sz w:val="22"/>
          <w:szCs w:val="22"/>
        </w:rPr>
        <w:t xml:space="preserve">promoted and </w:t>
      </w:r>
      <w:r w:rsidR="00BC6A6E">
        <w:rPr>
          <w:sz w:val="22"/>
          <w:szCs w:val="22"/>
        </w:rPr>
        <w:t xml:space="preserve">protected anonymity. </w:t>
      </w:r>
      <w:r w:rsidR="0062722A">
        <w:rPr>
          <w:sz w:val="22"/>
          <w:szCs w:val="22"/>
        </w:rPr>
        <w:t xml:space="preserve">Examples of the communication messages sent via our CX feedback are shown below. </w:t>
      </w:r>
    </w:p>
    <w:p w14:paraId="17612834" w14:textId="0C3050E1" w:rsidR="003B4506" w:rsidRPr="00BC6A6E" w:rsidRDefault="00BC6A6E" w:rsidP="00BC6A6E">
      <w:pPr>
        <w:pStyle w:val="Default"/>
        <w:numPr>
          <w:ilvl w:val="1"/>
          <w:numId w:val="1"/>
        </w:numPr>
        <w:spacing w:after="330"/>
        <w:rPr>
          <w:sz w:val="22"/>
          <w:szCs w:val="22"/>
        </w:rPr>
      </w:pPr>
      <w:r w:rsidRPr="00BC6A6E">
        <w:rPr>
          <w:sz w:val="22"/>
          <w:szCs w:val="22"/>
        </w:rPr>
        <w:t xml:space="preserve">Examples of </w:t>
      </w:r>
      <w:r w:rsidR="0062722A">
        <w:rPr>
          <w:sz w:val="22"/>
          <w:szCs w:val="22"/>
        </w:rPr>
        <w:t xml:space="preserve">these messages </w:t>
      </w:r>
      <w:r w:rsidRPr="00BC6A6E">
        <w:rPr>
          <w:sz w:val="22"/>
          <w:szCs w:val="22"/>
        </w:rPr>
        <w:t>were</w:t>
      </w:r>
      <w:r w:rsidR="0062722A">
        <w:rPr>
          <w:sz w:val="22"/>
          <w:szCs w:val="22"/>
        </w:rPr>
        <w:t xml:space="preserve"> also</w:t>
      </w:r>
      <w:r w:rsidRPr="00BC6A6E">
        <w:rPr>
          <w:sz w:val="22"/>
          <w:szCs w:val="22"/>
        </w:rPr>
        <w:t xml:space="preserve"> provided to</w:t>
      </w:r>
      <w:r w:rsidR="00F45E32">
        <w:rPr>
          <w:sz w:val="22"/>
          <w:szCs w:val="22"/>
        </w:rPr>
        <w:t xml:space="preserve"> Rosie Robinson Boardman of</w:t>
      </w:r>
      <w:r w:rsidRPr="00BC6A6E">
        <w:rPr>
          <w:sz w:val="22"/>
          <w:szCs w:val="22"/>
        </w:rPr>
        <w:t xml:space="preserve"> the Regulator of Social Housing in February 2025.</w:t>
      </w:r>
      <w:r>
        <w:rPr>
          <w:sz w:val="22"/>
          <w:szCs w:val="22"/>
        </w:rPr>
        <w:t xml:space="preserve"> This was following a query</w:t>
      </w:r>
      <w:r w:rsidR="000A22E6">
        <w:rPr>
          <w:sz w:val="22"/>
          <w:szCs w:val="22"/>
        </w:rPr>
        <w:t xml:space="preserve"> in December 2024</w:t>
      </w:r>
      <w:r>
        <w:rPr>
          <w:sz w:val="22"/>
          <w:szCs w:val="22"/>
        </w:rPr>
        <w:t xml:space="preserve"> regarding the wording of the</w:t>
      </w:r>
      <w:r w:rsidR="00F45E32">
        <w:rPr>
          <w:sz w:val="22"/>
          <w:szCs w:val="22"/>
        </w:rPr>
        <w:t xml:space="preserve"> TSM</w:t>
      </w:r>
      <w:r>
        <w:rPr>
          <w:sz w:val="22"/>
          <w:szCs w:val="22"/>
        </w:rPr>
        <w:t xml:space="preserve"> survey </w:t>
      </w:r>
      <w:r w:rsidR="00F45E32">
        <w:rPr>
          <w:sz w:val="22"/>
          <w:szCs w:val="22"/>
        </w:rPr>
        <w:t>for 2023/24 surveys</w:t>
      </w:r>
      <w:r w:rsidR="0062722A">
        <w:rPr>
          <w:sz w:val="22"/>
          <w:szCs w:val="22"/>
        </w:rPr>
        <w:t>. The surveys gathered</w:t>
      </w:r>
      <w:r>
        <w:rPr>
          <w:sz w:val="22"/>
          <w:szCs w:val="22"/>
        </w:rPr>
        <w:t xml:space="preserve"> </w:t>
      </w:r>
      <w:r w:rsidR="00012F96">
        <w:rPr>
          <w:sz w:val="22"/>
          <w:szCs w:val="22"/>
        </w:rPr>
        <w:t xml:space="preserve">in </w:t>
      </w:r>
      <w:r w:rsidR="004476CC">
        <w:rPr>
          <w:sz w:val="22"/>
          <w:szCs w:val="22"/>
        </w:rPr>
        <w:t>July</w:t>
      </w:r>
      <w:r w:rsidR="00012F96">
        <w:rPr>
          <w:sz w:val="22"/>
          <w:szCs w:val="22"/>
        </w:rPr>
        <w:t xml:space="preserve"> 2024</w:t>
      </w:r>
      <w:r w:rsidR="004476CC">
        <w:rPr>
          <w:sz w:val="22"/>
          <w:szCs w:val="22"/>
        </w:rPr>
        <w:t>,</w:t>
      </w:r>
      <w:r w:rsidR="00012F96">
        <w:rPr>
          <w:sz w:val="22"/>
          <w:szCs w:val="22"/>
        </w:rPr>
        <w:t xml:space="preserve"> </w:t>
      </w:r>
      <w:r>
        <w:rPr>
          <w:sz w:val="22"/>
          <w:szCs w:val="22"/>
        </w:rPr>
        <w:t>did not explicitly state in the introduction</w:t>
      </w:r>
      <w:r w:rsidR="0062722A">
        <w:rPr>
          <w:sz w:val="22"/>
          <w:szCs w:val="22"/>
        </w:rPr>
        <w:t xml:space="preserve"> of the survey script</w:t>
      </w:r>
      <w:r w:rsidR="000A22E6">
        <w:rPr>
          <w:sz w:val="22"/>
          <w:szCs w:val="22"/>
        </w:rPr>
        <w:t>,</w:t>
      </w:r>
      <w:r>
        <w:rPr>
          <w:sz w:val="22"/>
          <w:szCs w:val="22"/>
        </w:rPr>
        <w:t xml:space="preserve"> that it </w:t>
      </w:r>
      <w:r w:rsidR="00F45E32">
        <w:rPr>
          <w:sz w:val="22"/>
          <w:szCs w:val="22"/>
        </w:rPr>
        <w:t xml:space="preserve">was for the purpose of collating the tenant satisfaction measures. </w:t>
      </w:r>
      <w:r w:rsidR="00F1493D">
        <w:rPr>
          <w:sz w:val="22"/>
          <w:szCs w:val="22"/>
        </w:rPr>
        <w:t>By this point</w:t>
      </w:r>
      <w:r w:rsidR="004476CC">
        <w:rPr>
          <w:sz w:val="22"/>
          <w:szCs w:val="22"/>
        </w:rPr>
        <w:t xml:space="preserve"> of 2024/25,</w:t>
      </w:r>
      <w:r w:rsidR="00F1493D">
        <w:rPr>
          <w:sz w:val="22"/>
          <w:szCs w:val="22"/>
        </w:rPr>
        <w:t xml:space="preserve"> </w:t>
      </w:r>
      <w:r w:rsidR="004476CC">
        <w:rPr>
          <w:sz w:val="22"/>
          <w:szCs w:val="22"/>
        </w:rPr>
        <w:t xml:space="preserve">the Group </w:t>
      </w:r>
      <w:r w:rsidR="00F1493D">
        <w:rPr>
          <w:sz w:val="22"/>
          <w:szCs w:val="22"/>
        </w:rPr>
        <w:t>had already undertaken our surveys for 2024/25</w:t>
      </w:r>
      <w:r w:rsidR="000A22E6">
        <w:rPr>
          <w:sz w:val="22"/>
          <w:szCs w:val="22"/>
        </w:rPr>
        <w:t xml:space="preserve"> in July and August 2024</w:t>
      </w:r>
      <w:r w:rsidR="00F1493D">
        <w:rPr>
          <w:sz w:val="22"/>
          <w:szCs w:val="22"/>
        </w:rPr>
        <w:t xml:space="preserve">. </w:t>
      </w:r>
      <w:r w:rsidR="00F45E32">
        <w:rPr>
          <w:sz w:val="22"/>
          <w:szCs w:val="22"/>
        </w:rPr>
        <w:t>This wording will now be explicitly communicated in future surveys</w:t>
      </w:r>
      <w:r w:rsidR="00F1493D">
        <w:rPr>
          <w:sz w:val="22"/>
          <w:szCs w:val="22"/>
        </w:rPr>
        <w:t xml:space="preserve"> and embedded in the process</w:t>
      </w:r>
      <w:r w:rsidR="004476CC">
        <w:rPr>
          <w:sz w:val="22"/>
          <w:szCs w:val="22"/>
        </w:rPr>
        <w:t xml:space="preserve"> for 2025</w:t>
      </w:r>
      <w:r w:rsidR="00F45E32">
        <w:rPr>
          <w:sz w:val="22"/>
          <w:szCs w:val="22"/>
        </w:rPr>
        <w:t xml:space="preserve">.  </w:t>
      </w:r>
    </w:p>
    <w:p w14:paraId="60A08D48" w14:textId="2577EA23" w:rsidR="002D3C88" w:rsidRPr="004221A6" w:rsidRDefault="002D3C88" w:rsidP="002D3C88">
      <w:pPr>
        <w:pStyle w:val="Default"/>
        <w:numPr>
          <w:ilvl w:val="1"/>
          <w:numId w:val="1"/>
        </w:numPr>
        <w:spacing w:after="330"/>
        <w:rPr>
          <w:b/>
          <w:bCs/>
          <w:sz w:val="22"/>
          <w:szCs w:val="22"/>
        </w:rPr>
      </w:pPr>
      <w:r w:rsidRPr="004221A6">
        <w:rPr>
          <w:b/>
          <w:bCs/>
          <w:sz w:val="22"/>
          <w:szCs w:val="22"/>
        </w:rPr>
        <w:t xml:space="preserve">d. sample method </w:t>
      </w:r>
    </w:p>
    <w:p w14:paraId="5604EC2D" w14:textId="034E03C3" w:rsidR="002E54E3" w:rsidRPr="002E54E3" w:rsidRDefault="0052718A" w:rsidP="002E54E3">
      <w:pPr>
        <w:pStyle w:val="Default"/>
        <w:numPr>
          <w:ilvl w:val="1"/>
          <w:numId w:val="1"/>
        </w:numPr>
        <w:spacing w:after="330"/>
        <w:rPr>
          <w:sz w:val="22"/>
          <w:szCs w:val="22"/>
        </w:rPr>
      </w:pPr>
      <w:proofErr w:type="spellStart"/>
      <w:r w:rsidRPr="004221A6">
        <w:rPr>
          <w:sz w:val="22"/>
          <w:szCs w:val="22"/>
        </w:rPr>
        <w:t>Pexel</w:t>
      </w:r>
      <w:proofErr w:type="spellEnd"/>
      <w:r w:rsidR="004476CC">
        <w:rPr>
          <w:sz w:val="22"/>
          <w:szCs w:val="22"/>
        </w:rPr>
        <w:t xml:space="preserve"> were provided</w:t>
      </w:r>
      <w:r w:rsidRPr="004221A6">
        <w:rPr>
          <w:sz w:val="22"/>
          <w:szCs w:val="22"/>
        </w:rPr>
        <w:t xml:space="preserve"> with our data sets for tenure type, sex, age and ethnicity so that the independent target sample selected would represent broadly the number of tenants in each group. </w:t>
      </w:r>
      <w:proofErr w:type="spellStart"/>
      <w:r w:rsidR="003B4506">
        <w:rPr>
          <w:sz w:val="22"/>
          <w:szCs w:val="22"/>
        </w:rPr>
        <w:t>Pexel</w:t>
      </w:r>
      <w:proofErr w:type="spellEnd"/>
      <w:r w:rsidRPr="004221A6">
        <w:rPr>
          <w:sz w:val="22"/>
          <w:szCs w:val="22"/>
        </w:rPr>
        <w:t xml:space="preserve"> used stratified sampling to achieve the numbers for each group. </w:t>
      </w:r>
    </w:p>
    <w:p w14:paraId="0A58F7AC" w14:textId="24792173" w:rsidR="002D3C88" w:rsidRPr="004221A6" w:rsidRDefault="002D3C88" w:rsidP="002D3C88">
      <w:pPr>
        <w:pStyle w:val="Default"/>
        <w:numPr>
          <w:ilvl w:val="1"/>
          <w:numId w:val="1"/>
        </w:numPr>
        <w:spacing w:after="330"/>
        <w:rPr>
          <w:b/>
          <w:bCs/>
          <w:sz w:val="22"/>
          <w:szCs w:val="22"/>
        </w:rPr>
      </w:pPr>
      <w:r w:rsidRPr="004221A6">
        <w:rPr>
          <w:b/>
          <w:bCs/>
          <w:sz w:val="22"/>
          <w:szCs w:val="22"/>
        </w:rPr>
        <w:t xml:space="preserve">e. summary of the assessment of representativeness of the sample against the relevant tenant population (including reference to the characteristics against which representativeness has been assessed) </w:t>
      </w:r>
    </w:p>
    <w:tbl>
      <w:tblPr>
        <w:tblW w:w="0" w:type="auto"/>
        <w:tblInd w:w="780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51"/>
        <w:gridCol w:w="2694"/>
        <w:gridCol w:w="2084"/>
      </w:tblGrid>
      <w:tr w:rsidR="002A3D34" w:rsidRPr="004221A6" w14:paraId="21A9FF18" w14:textId="77777777" w:rsidTr="002E54E3">
        <w:trPr>
          <w:trHeight w:val="290"/>
        </w:trPr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4A99" w14:textId="77777777" w:rsidR="002A3D34" w:rsidRPr="004221A6" w:rsidRDefault="002A3D34" w:rsidP="00535B17">
            <w:pPr>
              <w:pStyle w:val="Default"/>
              <w:rPr>
                <w:sz w:val="22"/>
                <w:szCs w:val="22"/>
              </w:rPr>
            </w:pPr>
            <w:r w:rsidRPr="004221A6">
              <w:rPr>
                <w:b/>
                <w:bCs/>
                <w:sz w:val="22"/>
                <w:szCs w:val="22"/>
              </w:rPr>
              <w:t xml:space="preserve">Tenant perception measures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976F" w14:textId="77777777" w:rsidR="002A3D34" w:rsidRPr="004221A6" w:rsidRDefault="002A3D34" w:rsidP="00535B17">
            <w:pPr>
              <w:pStyle w:val="Default"/>
              <w:rPr>
                <w:sz w:val="22"/>
                <w:szCs w:val="22"/>
              </w:rPr>
            </w:pPr>
            <w:r w:rsidRPr="004221A6">
              <w:rPr>
                <w:b/>
                <w:bCs/>
                <w:sz w:val="22"/>
                <w:szCs w:val="22"/>
              </w:rPr>
              <w:t xml:space="preserve">Relevant tenant population </w:t>
            </w:r>
          </w:p>
          <w:p w14:paraId="2C0484F2" w14:textId="77777777" w:rsidR="002A3D34" w:rsidRPr="004221A6" w:rsidRDefault="002A3D34" w:rsidP="00535B17">
            <w:pPr>
              <w:pStyle w:val="Default"/>
              <w:rPr>
                <w:sz w:val="22"/>
                <w:szCs w:val="22"/>
              </w:rPr>
            </w:pPr>
            <w:r w:rsidRPr="004221A6">
              <w:rPr>
                <w:b/>
                <w:bCs/>
                <w:sz w:val="22"/>
                <w:szCs w:val="22"/>
              </w:rPr>
              <w:t xml:space="preserve">(% total)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0910" w14:textId="77777777" w:rsidR="002A3D34" w:rsidRPr="004221A6" w:rsidRDefault="002A3D34" w:rsidP="00535B17">
            <w:pPr>
              <w:pStyle w:val="Default"/>
              <w:rPr>
                <w:sz w:val="22"/>
                <w:szCs w:val="22"/>
              </w:rPr>
            </w:pPr>
            <w:r w:rsidRPr="004221A6">
              <w:rPr>
                <w:b/>
                <w:bCs/>
                <w:sz w:val="22"/>
                <w:szCs w:val="22"/>
              </w:rPr>
              <w:t xml:space="preserve">Total survey responses </w:t>
            </w:r>
          </w:p>
          <w:p w14:paraId="260179CA" w14:textId="77777777" w:rsidR="002A3D34" w:rsidRPr="004221A6" w:rsidRDefault="002A3D34" w:rsidP="00535B17">
            <w:pPr>
              <w:pStyle w:val="Default"/>
              <w:rPr>
                <w:sz w:val="22"/>
                <w:szCs w:val="22"/>
              </w:rPr>
            </w:pPr>
            <w:r w:rsidRPr="004221A6">
              <w:rPr>
                <w:b/>
                <w:bCs/>
                <w:sz w:val="22"/>
                <w:szCs w:val="22"/>
              </w:rPr>
              <w:t xml:space="preserve">(% </w:t>
            </w:r>
            <w:proofErr w:type="gramStart"/>
            <w:r w:rsidRPr="004221A6">
              <w:rPr>
                <w:b/>
                <w:bCs/>
                <w:sz w:val="22"/>
                <w:szCs w:val="22"/>
              </w:rPr>
              <w:t>total)*</w:t>
            </w:r>
            <w:proofErr w:type="gramEnd"/>
            <w:r w:rsidRPr="004221A6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2A3D34" w:rsidRPr="004221A6" w14:paraId="0F42DD77" w14:textId="77777777" w:rsidTr="003642FE">
        <w:trPr>
          <w:trHeight w:val="102"/>
        </w:trPr>
        <w:tc>
          <w:tcPr>
            <w:tcW w:w="8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04DA" w14:textId="77777777" w:rsidR="002A3D34" w:rsidRPr="004221A6" w:rsidRDefault="002A3D34" w:rsidP="00535B17">
            <w:pPr>
              <w:pStyle w:val="Default"/>
              <w:rPr>
                <w:sz w:val="22"/>
                <w:szCs w:val="22"/>
              </w:rPr>
            </w:pPr>
            <w:r w:rsidRPr="004221A6">
              <w:rPr>
                <w:b/>
                <w:bCs/>
                <w:sz w:val="22"/>
                <w:szCs w:val="22"/>
              </w:rPr>
              <w:t xml:space="preserve">Housing type </w:t>
            </w:r>
          </w:p>
        </w:tc>
      </w:tr>
      <w:tr w:rsidR="003B4506" w:rsidRPr="004221A6" w14:paraId="7E9EA640" w14:textId="77777777" w:rsidTr="002E54E3">
        <w:trPr>
          <w:trHeight w:val="102"/>
        </w:trPr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CF89" w14:textId="23251EA3" w:rsidR="003B4506" w:rsidRPr="004221A6" w:rsidRDefault="003B4506" w:rsidP="003B450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General Needs Housing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822D" w14:textId="40CF0BE5" w:rsidR="003B4506" w:rsidRPr="003B4506" w:rsidRDefault="00651A8C" w:rsidP="003B4506">
            <w:pPr>
              <w:pStyle w:val="Defaul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92.0</w:t>
            </w:r>
            <w:r w:rsidR="003B4506" w:rsidRPr="004221A6">
              <w:rPr>
                <w:sz w:val="22"/>
                <w:szCs w:val="22"/>
              </w:rPr>
              <w:t xml:space="preserve">%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D628" w14:textId="471A5107" w:rsidR="003B4506" w:rsidRPr="003B4506" w:rsidRDefault="00B268CB" w:rsidP="003B4506">
            <w:pPr>
              <w:pStyle w:val="Default"/>
              <w:rPr>
                <w:sz w:val="22"/>
                <w:szCs w:val="22"/>
                <w:highlight w:val="yellow"/>
              </w:rPr>
            </w:pPr>
            <w:r w:rsidRPr="00B268CB">
              <w:rPr>
                <w:sz w:val="22"/>
                <w:szCs w:val="22"/>
              </w:rPr>
              <w:t>91.</w:t>
            </w:r>
            <w:r w:rsidR="00B32D01">
              <w:rPr>
                <w:sz w:val="22"/>
                <w:szCs w:val="22"/>
              </w:rPr>
              <w:t>6</w:t>
            </w:r>
            <w:r w:rsidR="003B4506" w:rsidRPr="00B268CB">
              <w:rPr>
                <w:sz w:val="22"/>
                <w:szCs w:val="22"/>
              </w:rPr>
              <w:t xml:space="preserve">% </w:t>
            </w:r>
          </w:p>
        </w:tc>
      </w:tr>
      <w:tr w:rsidR="003B4506" w:rsidRPr="004221A6" w14:paraId="0B6C7945" w14:textId="77777777" w:rsidTr="002E54E3">
        <w:trPr>
          <w:trHeight w:val="102"/>
        </w:trPr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F0C5" w14:textId="430AC32F" w:rsidR="003B4506" w:rsidRPr="004221A6" w:rsidRDefault="003B4506" w:rsidP="003B450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Housing for Older People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716F" w14:textId="7A8DF06E" w:rsidR="003B4506" w:rsidRPr="003B4506" w:rsidRDefault="003B4506" w:rsidP="003B4506">
            <w:pPr>
              <w:pStyle w:val="Defaul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8</w:t>
            </w:r>
            <w:r w:rsidR="00651A8C">
              <w:rPr>
                <w:sz w:val="22"/>
                <w:szCs w:val="22"/>
              </w:rPr>
              <w:t>.0</w:t>
            </w:r>
            <w:r w:rsidRPr="004221A6">
              <w:rPr>
                <w:sz w:val="22"/>
                <w:szCs w:val="22"/>
              </w:rPr>
              <w:t xml:space="preserve">%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8E2F" w14:textId="30323132" w:rsidR="003B4506" w:rsidRPr="003B4506" w:rsidRDefault="00B268CB" w:rsidP="003B4506">
            <w:pPr>
              <w:pStyle w:val="Default"/>
              <w:rPr>
                <w:sz w:val="22"/>
                <w:szCs w:val="22"/>
                <w:highlight w:val="yellow"/>
              </w:rPr>
            </w:pPr>
            <w:r w:rsidRPr="00B268CB">
              <w:rPr>
                <w:sz w:val="22"/>
                <w:szCs w:val="22"/>
              </w:rPr>
              <w:t>8.</w:t>
            </w:r>
            <w:r w:rsidR="00B32D01">
              <w:rPr>
                <w:sz w:val="22"/>
                <w:szCs w:val="22"/>
              </w:rPr>
              <w:t>4</w:t>
            </w:r>
            <w:r w:rsidR="003B4506" w:rsidRPr="00B268CB">
              <w:rPr>
                <w:sz w:val="22"/>
                <w:szCs w:val="22"/>
              </w:rPr>
              <w:t xml:space="preserve">% </w:t>
            </w:r>
          </w:p>
        </w:tc>
      </w:tr>
      <w:tr w:rsidR="003B4506" w:rsidRPr="004221A6" w14:paraId="3148B702" w14:textId="77777777" w:rsidTr="003642FE">
        <w:trPr>
          <w:trHeight w:val="102"/>
        </w:trPr>
        <w:tc>
          <w:tcPr>
            <w:tcW w:w="8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F786" w14:textId="77777777" w:rsidR="003B4506" w:rsidRPr="004221A6" w:rsidRDefault="003B4506" w:rsidP="003B4506">
            <w:pPr>
              <w:pStyle w:val="Default"/>
              <w:rPr>
                <w:sz w:val="22"/>
                <w:szCs w:val="22"/>
              </w:rPr>
            </w:pPr>
            <w:r w:rsidRPr="004221A6">
              <w:rPr>
                <w:b/>
                <w:bCs/>
                <w:sz w:val="22"/>
                <w:szCs w:val="22"/>
              </w:rPr>
              <w:t xml:space="preserve">Age of respondent </w:t>
            </w:r>
          </w:p>
        </w:tc>
      </w:tr>
      <w:tr w:rsidR="003B4506" w:rsidRPr="004221A6" w14:paraId="2D12A5B3" w14:textId="77777777" w:rsidTr="002E54E3">
        <w:trPr>
          <w:trHeight w:val="102"/>
        </w:trPr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8DB6" w14:textId="64A8BD96" w:rsidR="003B4506" w:rsidRPr="004221A6" w:rsidRDefault="00E36D2D" w:rsidP="00E36D2D">
            <w:pPr>
              <w:pStyle w:val="Default"/>
              <w:tabs>
                <w:tab w:val="right" w:pos="353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10-19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4B9E" w14:textId="09F9C6C0" w:rsidR="003B4506" w:rsidRPr="004221A6" w:rsidRDefault="00E36D2D" w:rsidP="003B450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0.05%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D7B2" w14:textId="583088C2" w:rsidR="003B4506" w:rsidRPr="004221A6" w:rsidRDefault="00E22391" w:rsidP="003B450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0.2%</w:t>
            </w:r>
          </w:p>
        </w:tc>
      </w:tr>
      <w:tr w:rsidR="00E36D2D" w:rsidRPr="004221A6" w14:paraId="4DD22FDA" w14:textId="77777777" w:rsidTr="002E54E3">
        <w:trPr>
          <w:trHeight w:val="102"/>
        </w:trPr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C874" w14:textId="3B1AEBB3" w:rsidR="00E36D2D" w:rsidRDefault="00E36D2D" w:rsidP="00E36D2D">
            <w:pPr>
              <w:pStyle w:val="Default"/>
              <w:tabs>
                <w:tab w:val="right" w:pos="353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20-29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EC5E" w14:textId="72668812" w:rsidR="00E36D2D" w:rsidRDefault="00E36D2D" w:rsidP="00E36D2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 w:rsidR="00E2239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D75F" w14:textId="0CACDDE3" w:rsidR="00E36D2D" w:rsidRDefault="00E22391" w:rsidP="00E36D2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6.0%</w:t>
            </w:r>
          </w:p>
        </w:tc>
      </w:tr>
      <w:tr w:rsidR="00E36D2D" w:rsidRPr="004221A6" w14:paraId="67542CAD" w14:textId="77777777" w:rsidTr="002E54E3">
        <w:trPr>
          <w:trHeight w:val="102"/>
        </w:trPr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9C4B" w14:textId="47A52411" w:rsidR="00E36D2D" w:rsidRPr="004221A6" w:rsidRDefault="00E36D2D" w:rsidP="00E36D2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30-39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C20A" w14:textId="04FDDCD9" w:rsidR="00E36D2D" w:rsidRPr="004221A6" w:rsidRDefault="00E22391" w:rsidP="00E36D2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</w:t>
            </w:r>
            <w:r w:rsidR="00E36D2D">
              <w:rPr>
                <w:sz w:val="22"/>
                <w:szCs w:val="22"/>
              </w:rPr>
              <w:t>%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B67A" w14:textId="4C169CD9" w:rsidR="00E36D2D" w:rsidRPr="004221A6" w:rsidRDefault="00E22391" w:rsidP="00E36D2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15.0%</w:t>
            </w:r>
          </w:p>
        </w:tc>
      </w:tr>
      <w:tr w:rsidR="00E36D2D" w:rsidRPr="004221A6" w14:paraId="50C1CB0A" w14:textId="77777777" w:rsidTr="002E54E3">
        <w:trPr>
          <w:trHeight w:val="102"/>
        </w:trPr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3DB8" w14:textId="3CFF7DC1" w:rsidR="00E36D2D" w:rsidRDefault="00E36D2D" w:rsidP="00E36D2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40-49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7444" w14:textId="2A4EEAFD" w:rsidR="00E36D2D" w:rsidRPr="004221A6" w:rsidRDefault="00E36D2D" w:rsidP="00E36D2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E22391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25ED" w14:textId="420E5589" w:rsidR="00E36D2D" w:rsidRPr="004221A6" w:rsidRDefault="00E22391" w:rsidP="00E36D2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21.5%</w:t>
            </w:r>
          </w:p>
        </w:tc>
      </w:tr>
      <w:tr w:rsidR="00E36D2D" w:rsidRPr="004221A6" w14:paraId="2FF41387" w14:textId="77777777" w:rsidTr="002E54E3">
        <w:trPr>
          <w:trHeight w:val="102"/>
        </w:trPr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1174" w14:textId="4631E9A8" w:rsidR="00E36D2D" w:rsidRDefault="00E36D2D" w:rsidP="00E36D2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50-59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490F" w14:textId="113F423C" w:rsidR="00E36D2D" w:rsidRPr="004221A6" w:rsidRDefault="00E36D2D" w:rsidP="00E36D2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E22391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ADF3" w14:textId="12371356" w:rsidR="00E36D2D" w:rsidRPr="004221A6" w:rsidRDefault="00E22391" w:rsidP="00E36D2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17.9%</w:t>
            </w:r>
          </w:p>
        </w:tc>
      </w:tr>
      <w:tr w:rsidR="00E36D2D" w:rsidRPr="004221A6" w14:paraId="0D826E44" w14:textId="77777777" w:rsidTr="002E54E3">
        <w:trPr>
          <w:trHeight w:val="102"/>
        </w:trPr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B527" w14:textId="4DA9E52D" w:rsidR="00E36D2D" w:rsidRDefault="00E36D2D" w:rsidP="00E36D2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60-69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6200" w14:textId="5A34B587" w:rsidR="00E36D2D" w:rsidRPr="004221A6" w:rsidRDefault="00E22391" w:rsidP="00E36D2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17.3</w:t>
            </w:r>
            <w:r w:rsidR="00E36D2D">
              <w:rPr>
                <w:sz w:val="22"/>
                <w:szCs w:val="22"/>
              </w:rPr>
              <w:t>%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62C1" w14:textId="1FCA6BD5" w:rsidR="00E36D2D" w:rsidRPr="004221A6" w:rsidRDefault="00E22391" w:rsidP="00E36D2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22.3%</w:t>
            </w:r>
          </w:p>
        </w:tc>
      </w:tr>
      <w:tr w:rsidR="00E36D2D" w:rsidRPr="004221A6" w14:paraId="19A9E3E5" w14:textId="77777777" w:rsidTr="002E54E3">
        <w:trPr>
          <w:trHeight w:val="102"/>
        </w:trPr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4C5B" w14:textId="7AFBC903" w:rsidR="00E36D2D" w:rsidRDefault="00E36D2D" w:rsidP="00E36D2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70-79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2FE6" w14:textId="0423AD30" w:rsidR="00E36D2D" w:rsidRPr="004221A6" w:rsidRDefault="00E22391" w:rsidP="00E36D2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</w:t>
            </w:r>
            <w:r w:rsidR="00E36D2D">
              <w:rPr>
                <w:sz w:val="22"/>
                <w:szCs w:val="22"/>
              </w:rPr>
              <w:t>%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7986" w14:textId="3C258011" w:rsidR="00E36D2D" w:rsidRPr="004221A6" w:rsidRDefault="00E22391" w:rsidP="00E36D2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11.8</w:t>
            </w:r>
          </w:p>
        </w:tc>
      </w:tr>
      <w:tr w:rsidR="00E36D2D" w:rsidRPr="004221A6" w14:paraId="6E9FC693" w14:textId="77777777" w:rsidTr="002E54E3">
        <w:trPr>
          <w:trHeight w:val="102"/>
        </w:trPr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52D3" w14:textId="38657E18" w:rsidR="00E36D2D" w:rsidRDefault="00E36D2D" w:rsidP="00E36D2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80-89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5525" w14:textId="2235D8E6" w:rsidR="00E36D2D" w:rsidRPr="004221A6" w:rsidRDefault="00E22391" w:rsidP="00E36D2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E36D2D">
              <w:rPr>
                <w:sz w:val="22"/>
                <w:szCs w:val="22"/>
              </w:rPr>
              <w:t>%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6D3F" w14:textId="64AEB05E" w:rsidR="00E36D2D" w:rsidRPr="004221A6" w:rsidRDefault="00E22391" w:rsidP="00E36D2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4.8</w:t>
            </w:r>
          </w:p>
        </w:tc>
      </w:tr>
      <w:tr w:rsidR="00E22391" w:rsidRPr="004221A6" w14:paraId="3DC67C17" w14:textId="77777777" w:rsidTr="002E54E3">
        <w:trPr>
          <w:trHeight w:val="102"/>
        </w:trPr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1719" w14:textId="618C5EEB" w:rsidR="00E22391" w:rsidRDefault="00E22391" w:rsidP="00E36D2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90+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096E" w14:textId="0D1847A7" w:rsidR="00E22391" w:rsidRDefault="00E22391" w:rsidP="00E36D2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884B" w14:textId="183BBBD5" w:rsidR="00E22391" w:rsidRDefault="00E22391" w:rsidP="00E36D2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0.5</w:t>
            </w:r>
          </w:p>
        </w:tc>
      </w:tr>
      <w:tr w:rsidR="00E36D2D" w:rsidRPr="004221A6" w14:paraId="7A2471B9" w14:textId="77777777" w:rsidTr="002E54E3">
        <w:trPr>
          <w:trHeight w:val="102"/>
        </w:trPr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D73D" w14:textId="5EAE3D24" w:rsidR="00E36D2D" w:rsidRPr="007E3F71" w:rsidRDefault="00E36D2D" w:rsidP="00E36D2D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7E3F71">
              <w:rPr>
                <w:b/>
                <w:bCs/>
                <w:sz w:val="22"/>
                <w:szCs w:val="22"/>
              </w:rPr>
              <w:t xml:space="preserve">Gender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346C" w14:textId="77777777" w:rsidR="00E36D2D" w:rsidRPr="004221A6" w:rsidRDefault="00E36D2D" w:rsidP="00E36D2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F769" w14:textId="77777777" w:rsidR="00E36D2D" w:rsidRPr="004221A6" w:rsidRDefault="00E36D2D" w:rsidP="00E36D2D">
            <w:pPr>
              <w:pStyle w:val="Default"/>
              <w:rPr>
                <w:sz w:val="22"/>
                <w:szCs w:val="22"/>
              </w:rPr>
            </w:pPr>
          </w:p>
        </w:tc>
      </w:tr>
      <w:tr w:rsidR="00E36D2D" w:rsidRPr="004221A6" w14:paraId="09A10F29" w14:textId="77777777" w:rsidTr="002E54E3">
        <w:trPr>
          <w:trHeight w:val="102"/>
        </w:trPr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2B78" w14:textId="7EA7D991" w:rsidR="00E36D2D" w:rsidRPr="007E3F71" w:rsidRDefault="00E36D2D" w:rsidP="00E36D2D">
            <w:pPr>
              <w:pStyle w:val="Default"/>
              <w:rPr>
                <w:sz w:val="22"/>
                <w:szCs w:val="22"/>
              </w:rPr>
            </w:pPr>
            <w:r w:rsidRPr="007E3F71">
              <w:rPr>
                <w:sz w:val="22"/>
                <w:szCs w:val="22"/>
              </w:rPr>
              <w:t xml:space="preserve">Female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6287" w14:textId="2F52A588" w:rsidR="00E36D2D" w:rsidRPr="004221A6" w:rsidRDefault="00E36D2D" w:rsidP="00E36D2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64%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96E7" w14:textId="3160A5E0" w:rsidR="00E36D2D" w:rsidRPr="004221A6" w:rsidRDefault="00E36D2D" w:rsidP="00E36D2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  <w:r w:rsidR="002F2DC3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%</w:t>
            </w:r>
          </w:p>
        </w:tc>
      </w:tr>
      <w:tr w:rsidR="00E36D2D" w:rsidRPr="004221A6" w14:paraId="1D415F81" w14:textId="77777777" w:rsidTr="002E54E3">
        <w:trPr>
          <w:trHeight w:val="102"/>
        </w:trPr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492C" w14:textId="6FF01ADB" w:rsidR="00E36D2D" w:rsidRPr="007E3F71" w:rsidRDefault="00E36D2D" w:rsidP="00E36D2D">
            <w:pPr>
              <w:pStyle w:val="Default"/>
              <w:rPr>
                <w:sz w:val="22"/>
                <w:szCs w:val="22"/>
              </w:rPr>
            </w:pPr>
            <w:r w:rsidRPr="007E3F71">
              <w:rPr>
                <w:sz w:val="22"/>
                <w:szCs w:val="22"/>
              </w:rPr>
              <w:t>Male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0330" w14:textId="22BCA1CA" w:rsidR="00E36D2D" w:rsidRPr="004221A6" w:rsidRDefault="00E36D2D" w:rsidP="00E36D2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F4E72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18FC" w14:textId="7267D1AB" w:rsidR="00E36D2D" w:rsidRPr="004221A6" w:rsidRDefault="00E36D2D" w:rsidP="00E36D2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F2DC3">
              <w:rPr>
                <w:sz w:val="22"/>
                <w:szCs w:val="22"/>
              </w:rPr>
              <w:t>5.7</w:t>
            </w:r>
            <w:r>
              <w:rPr>
                <w:sz w:val="22"/>
                <w:szCs w:val="22"/>
              </w:rPr>
              <w:t>%</w:t>
            </w:r>
          </w:p>
        </w:tc>
      </w:tr>
      <w:tr w:rsidR="00E36D2D" w:rsidRPr="004221A6" w14:paraId="0B6CCC05" w14:textId="77777777" w:rsidTr="005F736C">
        <w:trPr>
          <w:trHeight w:val="102"/>
        </w:trPr>
        <w:tc>
          <w:tcPr>
            <w:tcW w:w="8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23D7" w14:textId="42EFBCDA" w:rsidR="00E36D2D" w:rsidRPr="002E54E3" w:rsidRDefault="00E36D2D" w:rsidP="00E36D2D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2E54E3">
              <w:rPr>
                <w:b/>
                <w:bCs/>
                <w:sz w:val="22"/>
                <w:szCs w:val="22"/>
              </w:rPr>
              <w:t xml:space="preserve">Ethnicity </w:t>
            </w:r>
          </w:p>
        </w:tc>
      </w:tr>
      <w:tr w:rsidR="00E36D2D" w:rsidRPr="004221A6" w14:paraId="3BCFB314" w14:textId="77777777" w:rsidTr="003D24D3">
        <w:trPr>
          <w:trHeight w:val="102"/>
        </w:trPr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8368" w14:textId="606D1C04" w:rsidR="00E36D2D" w:rsidRPr="002E54E3" w:rsidRDefault="00E36D2D" w:rsidP="00E36D2D">
            <w:pPr>
              <w:pStyle w:val="Default"/>
              <w:rPr>
                <w:sz w:val="22"/>
                <w:szCs w:val="22"/>
              </w:rPr>
            </w:pPr>
            <w:r w:rsidRPr="002E54E3">
              <w:rPr>
                <w:sz w:val="22"/>
                <w:szCs w:val="22"/>
              </w:rPr>
              <w:t>White British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F071" w14:textId="4A785AD4" w:rsidR="00E36D2D" w:rsidRPr="004221A6" w:rsidRDefault="00E36D2D" w:rsidP="00E36D2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60.</w:t>
            </w:r>
            <w:r w:rsidR="002F2DC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3F9B7" w14:textId="7E8FDAEB" w:rsidR="00E36D2D" w:rsidRPr="00B268CB" w:rsidRDefault="002F2DC3" w:rsidP="00E36D2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55.6</w:t>
            </w:r>
            <w:r w:rsidR="00E36D2D" w:rsidRPr="00B268CB">
              <w:rPr>
                <w:sz w:val="22"/>
                <w:szCs w:val="22"/>
              </w:rPr>
              <w:t>%</w:t>
            </w:r>
          </w:p>
        </w:tc>
      </w:tr>
      <w:tr w:rsidR="00E36D2D" w:rsidRPr="004221A6" w14:paraId="6DAC9A80" w14:textId="77777777" w:rsidTr="003D24D3">
        <w:trPr>
          <w:trHeight w:val="102"/>
        </w:trPr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50C4" w14:textId="0E6F11B1" w:rsidR="00E36D2D" w:rsidRPr="002E54E3" w:rsidRDefault="00E36D2D" w:rsidP="00E36D2D">
            <w:pPr>
              <w:pStyle w:val="Default"/>
              <w:rPr>
                <w:sz w:val="22"/>
                <w:szCs w:val="22"/>
              </w:rPr>
            </w:pPr>
            <w:r w:rsidRPr="002E54E3">
              <w:rPr>
                <w:sz w:val="22"/>
                <w:szCs w:val="22"/>
              </w:rPr>
              <w:t>Asian / Asian British Pakistani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3AA9" w14:textId="4CA7D637" w:rsidR="00E36D2D" w:rsidRPr="004221A6" w:rsidRDefault="002F2DC3" w:rsidP="00E36D2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  <w:r w:rsidR="00E36D2D">
              <w:rPr>
                <w:sz w:val="22"/>
                <w:szCs w:val="22"/>
              </w:rPr>
              <w:t>%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3157F" w14:textId="59B03560" w:rsidR="00E36D2D" w:rsidRPr="00B268CB" w:rsidRDefault="002F2DC3" w:rsidP="00E36D2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</w:t>
            </w:r>
            <w:r w:rsidR="00E36D2D" w:rsidRPr="00B268CB">
              <w:rPr>
                <w:sz w:val="22"/>
                <w:szCs w:val="22"/>
              </w:rPr>
              <w:t>%</w:t>
            </w:r>
          </w:p>
        </w:tc>
      </w:tr>
      <w:tr w:rsidR="00E36D2D" w:rsidRPr="004221A6" w14:paraId="1C02A40C" w14:textId="77777777" w:rsidTr="003D24D3">
        <w:trPr>
          <w:trHeight w:val="102"/>
        </w:trPr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FCAB" w14:textId="1F37787E" w:rsidR="00E36D2D" w:rsidRPr="002E54E3" w:rsidRDefault="00E36D2D" w:rsidP="00E36D2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Black / Black British African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DF25" w14:textId="1A70A316" w:rsidR="00E36D2D" w:rsidRPr="004221A6" w:rsidRDefault="002F2DC3" w:rsidP="00E36D2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</w:t>
            </w:r>
            <w:r w:rsidR="00E36D2D">
              <w:rPr>
                <w:sz w:val="22"/>
                <w:szCs w:val="22"/>
              </w:rPr>
              <w:t>%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F8308" w14:textId="7E772081" w:rsidR="00E36D2D" w:rsidRPr="00B268CB" w:rsidRDefault="002F2DC3" w:rsidP="00E36D2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</w:t>
            </w:r>
            <w:r w:rsidR="00E36D2D">
              <w:rPr>
                <w:sz w:val="22"/>
                <w:szCs w:val="22"/>
              </w:rPr>
              <w:t>%</w:t>
            </w:r>
          </w:p>
        </w:tc>
      </w:tr>
      <w:tr w:rsidR="00E36D2D" w:rsidRPr="004221A6" w14:paraId="196E40C5" w14:textId="77777777" w:rsidTr="003D24D3">
        <w:trPr>
          <w:trHeight w:val="102"/>
        </w:trPr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341B" w14:textId="48EA520E" w:rsidR="00E36D2D" w:rsidRPr="002E54E3" w:rsidRDefault="00E36D2D" w:rsidP="00E36D2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White Other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DC75" w14:textId="54DD9FD3" w:rsidR="00E36D2D" w:rsidRPr="004221A6" w:rsidRDefault="002F2DC3" w:rsidP="00E36D2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</w:t>
            </w:r>
            <w:r w:rsidR="00E36D2D">
              <w:rPr>
                <w:sz w:val="22"/>
                <w:szCs w:val="22"/>
              </w:rPr>
              <w:t>%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E3684" w14:textId="3C9058D0" w:rsidR="00E36D2D" w:rsidRPr="00B268CB" w:rsidRDefault="002F2DC3" w:rsidP="00E36D2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</w:t>
            </w:r>
            <w:r w:rsidR="00E36D2D">
              <w:rPr>
                <w:sz w:val="22"/>
                <w:szCs w:val="22"/>
              </w:rPr>
              <w:t>%</w:t>
            </w:r>
          </w:p>
        </w:tc>
      </w:tr>
    </w:tbl>
    <w:p w14:paraId="287C3AA5" w14:textId="77777777" w:rsidR="002E54E3" w:rsidRPr="004221A6" w:rsidRDefault="002E54E3" w:rsidP="002E54E3">
      <w:pPr>
        <w:pStyle w:val="Default"/>
        <w:spacing w:after="330"/>
        <w:rPr>
          <w:b/>
          <w:bCs/>
          <w:sz w:val="22"/>
          <w:szCs w:val="22"/>
        </w:rPr>
      </w:pPr>
    </w:p>
    <w:p w14:paraId="12224646" w14:textId="77777777" w:rsidR="002D3C88" w:rsidRPr="004221A6" w:rsidRDefault="002D3C88" w:rsidP="002D3C88">
      <w:pPr>
        <w:pStyle w:val="Default"/>
        <w:numPr>
          <w:ilvl w:val="1"/>
          <w:numId w:val="1"/>
        </w:numPr>
        <w:spacing w:after="330"/>
        <w:rPr>
          <w:b/>
          <w:bCs/>
          <w:sz w:val="22"/>
          <w:szCs w:val="22"/>
        </w:rPr>
      </w:pPr>
      <w:r w:rsidRPr="004221A6">
        <w:rPr>
          <w:b/>
          <w:bCs/>
          <w:sz w:val="22"/>
          <w:szCs w:val="22"/>
        </w:rPr>
        <w:t xml:space="preserve">f. any weighting applied to generate the reported perception measures (including a reference to all characteristics used to weight results) </w:t>
      </w:r>
    </w:p>
    <w:p w14:paraId="37940BB3" w14:textId="1FFD50A3" w:rsidR="007735A9" w:rsidRPr="004221A6" w:rsidRDefault="007735A9" w:rsidP="002D3C88">
      <w:pPr>
        <w:pStyle w:val="Default"/>
        <w:numPr>
          <w:ilvl w:val="1"/>
          <w:numId w:val="1"/>
        </w:numPr>
        <w:spacing w:after="330"/>
        <w:rPr>
          <w:sz w:val="22"/>
          <w:szCs w:val="22"/>
        </w:rPr>
      </w:pPr>
      <w:r w:rsidRPr="004221A6">
        <w:rPr>
          <w:sz w:val="22"/>
          <w:szCs w:val="22"/>
        </w:rPr>
        <w:t xml:space="preserve">We have not applied </w:t>
      </w:r>
      <w:r w:rsidR="003642FE">
        <w:rPr>
          <w:sz w:val="22"/>
          <w:szCs w:val="22"/>
        </w:rPr>
        <w:t xml:space="preserve">any weighting to the sample due to the stratified sampling. </w:t>
      </w:r>
    </w:p>
    <w:p w14:paraId="47EE952A" w14:textId="77777777" w:rsidR="002D3C88" w:rsidRPr="004221A6" w:rsidRDefault="002D3C88" w:rsidP="002D3C88">
      <w:pPr>
        <w:pStyle w:val="Default"/>
        <w:numPr>
          <w:ilvl w:val="1"/>
          <w:numId w:val="1"/>
        </w:numPr>
        <w:spacing w:after="330"/>
        <w:rPr>
          <w:b/>
          <w:bCs/>
          <w:sz w:val="22"/>
          <w:szCs w:val="22"/>
        </w:rPr>
      </w:pPr>
      <w:r w:rsidRPr="004221A6">
        <w:rPr>
          <w:b/>
          <w:bCs/>
          <w:sz w:val="22"/>
          <w:szCs w:val="22"/>
        </w:rPr>
        <w:t xml:space="preserve">g. the role of any named external contractor(s) in collecting, generating, or validating the reported perception measures </w:t>
      </w:r>
    </w:p>
    <w:p w14:paraId="23E1BA55" w14:textId="36443519" w:rsidR="00FD2E2E" w:rsidRDefault="007735A9" w:rsidP="003642FE">
      <w:pPr>
        <w:pStyle w:val="Default"/>
        <w:numPr>
          <w:ilvl w:val="1"/>
          <w:numId w:val="1"/>
        </w:numPr>
        <w:spacing w:after="330"/>
        <w:rPr>
          <w:sz w:val="22"/>
          <w:szCs w:val="22"/>
        </w:rPr>
      </w:pPr>
      <w:bookmarkStart w:id="0" w:name="_Hlk175205595"/>
      <w:r w:rsidRPr="003642FE">
        <w:rPr>
          <w:sz w:val="22"/>
          <w:szCs w:val="22"/>
        </w:rPr>
        <w:t xml:space="preserve">We utilised the organisation </w:t>
      </w:r>
      <w:proofErr w:type="spellStart"/>
      <w:r w:rsidR="0052718A" w:rsidRPr="003642FE">
        <w:rPr>
          <w:sz w:val="22"/>
          <w:szCs w:val="22"/>
        </w:rPr>
        <w:t>Pexel</w:t>
      </w:r>
      <w:proofErr w:type="spellEnd"/>
      <w:r w:rsidR="0052718A" w:rsidRPr="003642FE">
        <w:rPr>
          <w:sz w:val="22"/>
          <w:szCs w:val="22"/>
        </w:rPr>
        <w:t xml:space="preserve"> </w:t>
      </w:r>
      <w:r w:rsidR="004221A6" w:rsidRPr="003642FE">
        <w:rPr>
          <w:sz w:val="22"/>
          <w:szCs w:val="22"/>
        </w:rPr>
        <w:t>(</w:t>
      </w:r>
      <w:proofErr w:type="spellStart"/>
      <w:r w:rsidR="004221A6" w:rsidRPr="003642FE">
        <w:rPr>
          <w:sz w:val="22"/>
          <w:szCs w:val="22"/>
        </w:rPr>
        <w:fldChar w:fldCharType="begin"/>
      </w:r>
      <w:r w:rsidR="004221A6" w:rsidRPr="003642FE">
        <w:rPr>
          <w:sz w:val="22"/>
          <w:szCs w:val="22"/>
        </w:rPr>
        <w:instrText>HYPERLINK "https://www.pexel.co.uk/"</w:instrText>
      </w:r>
      <w:r w:rsidR="004221A6" w:rsidRPr="003642FE">
        <w:rPr>
          <w:sz w:val="22"/>
          <w:szCs w:val="22"/>
        </w:rPr>
      </w:r>
      <w:r w:rsidR="004221A6" w:rsidRPr="003642FE">
        <w:rPr>
          <w:sz w:val="22"/>
          <w:szCs w:val="22"/>
        </w:rPr>
        <w:fldChar w:fldCharType="separate"/>
      </w:r>
      <w:r w:rsidR="004221A6" w:rsidRPr="003642FE">
        <w:rPr>
          <w:rStyle w:val="Hyperlink"/>
          <w:sz w:val="22"/>
          <w:szCs w:val="22"/>
        </w:rPr>
        <w:t>Pexel</w:t>
      </w:r>
      <w:proofErr w:type="spellEnd"/>
      <w:r w:rsidR="004221A6" w:rsidRPr="003642FE">
        <w:rPr>
          <w:rStyle w:val="Hyperlink"/>
          <w:sz w:val="22"/>
          <w:szCs w:val="22"/>
        </w:rPr>
        <w:t xml:space="preserve"> Research Services | Telephone Research Specialists</w:t>
      </w:r>
      <w:r w:rsidR="004221A6" w:rsidRPr="003642FE">
        <w:rPr>
          <w:sz w:val="22"/>
          <w:szCs w:val="22"/>
        </w:rPr>
        <w:fldChar w:fldCharType="end"/>
      </w:r>
      <w:r w:rsidR="004221A6" w:rsidRPr="003642FE">
        <w:rPr>
          <w:sz w:val="22"/>
          <w:szCs w:val="22"/>
        </w:rPr>
        <w:t xml:space="preserve">). They are </w:t>
      </w:r>
      <w:r w:rsidR="004221A6" w:rsidRPr="004F47DC">
        <w:rPr>
          <w:color w:val="333333"/>
          <w:sz w:val="22"/>
          <w:szCs w:val="22"/>
          <w:shd w:val="clear" w:color="auto" w:fill="EDEDED"/>
        </w:rPr>
        <w:t>ISO 20252 certified and cover over 45 languages</w:t>
      </w:r>
      <w:r w:rsidR="003642FE" w:rsidRPr="004F47DC">
        <w:rPr>
          <w:color w:val="333333"/>
          <w:sz w:val="22"/>
          <w:szCs w:val="22"/>
          <w:shd w:val="clear" w:color="auto" w:fill="EDEDED"/>
        </w:rPr>
        <w:t xml:space="preserve">. </w:t>
      </w:r>
      <w:proofErr w:type="spellStart"/>
      <w:r w:rsidR="003642FE" w:rsidRPr="004F47DC">
        <w:rPr>
          <w:color w:val="333333"/>
          <w:sz w:val="22"/>
          <w:szCs w:val="22"/>
          <w:shd w:val="clear" w:color="auto" w:fill="EDEDED"/>
        </w:rPr>
        <w:t>Pexel</w:t>
      </w:r>
      <w:proofErr w:type="spellEnd"/>
      <w:r w:rsidR="004221A6" w:rsidRPr="003642FE">
        <w:rPr>
          <w:sz w:val="22"/>
          <w:szCs w:val="22"/>
        </w:rPr>
        <w:t xml:space="preserve"> work with colleagues that manage our CX Feedback system</w:t>
      </w:r>
      <w:r w:rsidR="003642FE" w:rsidRPr="003642FE">
        <w:rPr>
          <w:sz w:val="22"/>
          <w:szCs w:val="22"/>
        </w:rPr>
        <w:t xml:space="preserve"> and were able to manage the sampling and phone calls through this system</w:t>
      </w:r>
      <w:r w:rsidR="004221A6" w:rsidRPr="003642FE">
        <w:rPr>
          <w:sz w:val="22"/>
          <w:szCs w:val="22"/>
        </w:rPr>
        <w:t xml:space="preserve">. </w:t>
      </w:r>
      <w:proofErr w:type="spellStart"/>
      <w:r w:rsidR="003642FE" w:rsidRPr="003642FE">
        <w:rPr>
          <w:sz w:val="22"/>
          <w:szCs w:val="22"/>
        </w:rPr>
        <w:t>Pexel</w:t>
      </w:r>
      <w:proofErr w:type="spellEnd"/>
      <w:r w:rsidR="003642FE" w:rsidRPr="003642FE">
        <w:rPr>
          <w:sz w:val="22"/>
          <w:szCs w:val="22"/>
        </w:rPr>
        <w:t xml:space="preserve"> m</w:t>
      </w:r>
      <w:r w:rsidR="00CF1A90">
        <w:rPr>
          <w:sz w:val="22"/>
          <w:szCs w:val="22"/>
        </w:rPr>
        <w:t>e</w:t>
      </w:r>
      <w:r w:rsidR="003642FE" w:rsidRPr="003642FE">
        <w:rPr>
          <w:sz w:val="22"/>
          <w:szCs w:val="22"/>
        </w:rPr>
        <w:t xml:space="preserve">et the requirements of the MRS Code of Conduct. </w:t>
      </w:r>
    </w:p>
    <w:bookmarkEnd w:id="0"/>
    <w:p w14:paraId="26DD4CC4" w14:textId="2AE92F84" w:rsidR="002D3C88" w:rsidRPr="004221A6" w:rsidRDefault="002D3C88" w:rsidP="002D3C88">
      <w:pPr>
        <w:pStyle w:val="Default"/>
        <w:numPr>
          <w:ilvl w:val="1"/>
          <w:numId w:val="1"/>
        </w:numPr>
        <w:spacing w:after="330"/>
        <w:rPr>
          <w:b/>
          <w:bCs/>
          <w:sz w:val="22"/>
          <w:szCs w:val="22"/>
        </w:rPr>
      </w:pPr>
      <w:r w:rsidRPr="004221A6">
        <w:rPr>
          <w:b/>
          <w:bCs/>
          <w:sz w:val="22"/>
          <w:szCs w:val="22"/>
        </w:rPr>
        <w:t>h. the number of tenant households within the relevant population that have not been included in the sample frame due to the exceptional circumstances described in paragraph 63 with a broad rationale for their removal</w:t>
      </w:r>
    </w:p>
    <w:p w14:paraId="21FB82C8" w14:textId="1950848B" w:rsidR="007735A9" w:rsidRPr="004221A6" w:rsidRDefault="007735A9" w:rsidP="002D3C88">
      <w:pPr>
        <w:pStyle w:val="Default"/>
        <w:numPr>
          <w:ilvl w:val="1"/>
          <w:numId w:val="1"/>
        </w:numPr>
        <w:spacing w:after="330"/>
        <w:rPr>
          <w:sz w:val="22"/>
          <w:szCs w:val="22"/>
        </w:rPr>
      </w:pPr>
      <w:r w:rsidRPr="004221A6">
        <w:rPr>
          <w:sz w:val="22"/>
          <w:szCs w:val="22"/>
        </w:rPr>
        <w:t xml:space="preserve">We did not remove </w:t>
      </w:r>
      <w:r w:rsidR="00FD2E2E">
        <w:rPr>
          <w:sz w:val="22"/>
          <w:szCs w:val="22"/>
        </w:rPr>
        <w:t xml:space="preserve">any tenants or households from our sample. </w:t>
      </w:r>
    </w:p>
    <w:p w14:paraId="12D6D33F" w14:textId="77777777" w:rsidR="002D3C88" w:rsidRDefault="002D3C88" w:rsidP="002D3C88">
      <w:pPr>
        <w:pStyle w:val="Default"/>
        <w:numPr>
          <w:ilvl w:val="1"/>
          <w:numId w:val="1"/>
        </w:numPr>
        <w:spacing w:after="330"/>
        <w:rPr>
          <w:b/>
          <w:bCs/>
          <w:sz w:val="22"/>
          <w:szCs w:val="22"/>
        </w:rPr>
      </w:pPr>
      <w:proofErr w:type="spellStart"/>
      <w:r w:rsidRPr="004221A6">
        <w:rPr>
          <w:b/>
          <w:bCs/>
          <w:sz w:val="22"/>
          <w:szCs w:val="22"/>
        </w:rPr>
        <w:t>i</w:t>
      </w:r>
      <w:proofErr w:type="spellEnd"/>
      <w:r w:rsidRPr="004221A6">
        <w:rPr>
          <w:b/>
          <w:bCs/>
          <w:sz w:val="22"/>
          <w:szCs w:val="22"/>
        </w:rPr>
        <w:t xml:space="preserve">. reasons for any failure to meet the required sample size requirements summarised in Table 5 </w:t>
      </w:r>
    </w:p>
    <w:p w14:paraId="6490707F" w14:textId="67A80201" w:rsidR="00FD2E2E" w:rsidRPr="00FD2E2E" w:rsidRDefault="00FD2E2E" w:rsidP="002D3C88">
      <w:pPr>
        <w:pStyle w:val="Default"/>
        <w:numPr>
          <w:ilvl w:val="1"/>
          <w:numId w:val="1"/>
        </w:numPr>
        <w:spacing w:after="330"/>
        <w:rPr>
          <w:sz w:val="22"/>
          <w:szCs w:val="22"/>
        </w:rPr>
      </w:pPr>
      <w:r w:rsidRPr="00FD2E2E">
        <w:rPr>
          <w:sz w:val="22"/>
          <w:szCs w:val="22"/>
        </w:rPr>
        <w:t>N/A</w:t>
      </w:r>
      <w:r>
        <w:rPr>
          <w:sz w:val="22"/>
          <w:szCs w:val="22"/>
        </w:rPr>
        <w:t xml:space="preserve"> </w:t>
      </w:r>
      <w:r w:rsidR="002A6E97">
        <w:rPr>
          <w:sz w:val="22"/>
          <w:szCs w:val="22"/>
        </w:rPr>
        <w:t>– sample size requirements were met</w:t>
      </w:r>
      <w:r w:rsidR="004F47DC">
        <w:rPr>
          <w:sz w:val="22"/>
          <w:szCs w:val="22"/>
        </w:rPr>
        <w:t>.</w:t>
      </w:r>
    </w:p>
    <w:p w14:paraId="5672DBC5" w14:textId="77777777" w:rsidR="002D3C88" w:rsidRPr="004221A6" w:rsidRDefault="002D3C88" w:rsidP="002D3C88">
      <w:pPr>
        <w:pStyle w:val="Default"/>
        <w:numPr>
          <w:ilvl w:val="1"/>
          <w:numId w:val="1"/>
        </w:numPr>
        <w:spacing w:after="330"/>
        <w:rPr>
          <w:b/>
          <w:bCs/>
          <w:sz w:val="22"/>
          <w:szCs w:val="22"/>
        </w:rPr>
      </w:pPr>
      <w:r w:rsidRPr="004221A6">
        <w:rPr>
          <w:b/>
          <w:bCs/>
          <w:sz w:val="22"/>
          <w:szCs w:val="22"/>
        </w:rPr>
        <w:t xml:space="preserve">j. type and amount of any incentives offered to tenants to encourage survey completion </w:t>
      </w:r>
    </w:p>
    <w:p w14:paraId="576FB3D1" w14:textId="66BC67CD" w:rsidR="002A3D34" w:rsidRPr="004221A6" w:rsidRDefault="002A3D34" w:rsidP="002D3C88">
      <w:pPr>
        <w:pStyle w:val="Default"/>
        <w:numPr>
          <w:ilvl w:val="1"/>
          <w:numId w:val="1"/>
        </w:numPr>
        <w:spacing w:after="330"/>
        <w:rPr>
          <w:sz w:val="22"/>
          <w:szCs w:val="22"/>
        </w:rPr>
      </w:pPr>
      <w:r w:rsidRPr="004221A6">
        <w:rPr>
          <w:sz w:val="22"/>
          <w:szCs w:val="22"/>
        </w:rPr>
        <w:t>There were no incentives employed in the collation of this data</w:t>
      </w:r>
      <w:r w:rsidR="00FD2E2E">
        <w:rPr>
          <w:sz w:val="22"/>
          <w:szCs w:val="22"/>
        </w:rPr>
        <w:t xml:space="preserve">. </w:t>
      </w:r>
    </w:p>
    <w:p w14:paraId="0F660423" w14:textId="77777777" w:rsidR="002D3C88" w:rsidRDefault="002D3C88" w:rsidP="002D3C88">
      <w:pPr>
        <w:pStyle w:val="Default"/>
        <w:numPr>
          <w:ilvl w:val="1"/>
          <w:numId w:val="1"/>
        </w:numPr>
        <w:rPr>
          <w:b/>
          <w:bCs/>
          <w:sz w:val="22"/>
          <w:szCs w:val="22"/>
        </w:rPr>
      </w:pPr>
      <w:r w:rsidRPr="004221A6">
        <w:rPr>
          <w:b/>
          <w:bCs/>
          <w:sz w:val="22"/>
          <w:szCs w:val="22"/>
        </w:rPr>
        <w:t xml:space="preserve">k. any other methodological issues likely to have a material impact on the tenant perception measures reported. </w:t>
      </w:r>
    </w:p>
    <w:p w14:paraId="4AC8C52F" w14:textId="77777777" w:rsidR="00AE7887" w:rsidRPr="004221A6" w:rsidRDefault="00AE7887" w:rsidP="00AE7887">
      <w:pPr>
        <w:pStyle w:val="Default"/>
        <w:rPr>
          <w:b/>
          <w:bCs/>
          <w:sz w:val="22"/>
          <w:szCs w:val="22"/>
        </w:rPr>
      </w:pPr>
    </w:p>
    <w:p w14:paraId="57B977F3" w14:textId="53272E24" w:rsidR="002D3C88" w:rsidRDefault="00E36D2D" w:rsidP="002D3C88">
      <w:pPr>
        <w:pStyle w:val="Default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As </w:t>
      </w:r>
      <w:proofErr w:type="gramStart"/>
      <w:r>
        <w:rPr>
          <w:sz w:val="22"/>
          <w:szCs w:val="22"/>
        </w:rPr>
        <w:t>stated</w:t>
      </w:r>
      <w:proofErr w:type="gramEnd"/>
      <w:r>
        <w:rPr>
          <w:sz w:val="22"/>
          <w:szCs w:val="22"/>
        </w:rPr>
        <w:t xml:space="preserve"> </w:t>
      </w:r>
      <w:r w:rsidR="004476CC">
        <w:rPr>
          <w:sz w:val="22"/>
          <w:szCs w:val="22"/>
        </w:rPr>
        <w:t>staff</w:t>
      </w:r>
      <w:r w:rsidR="00E05099">
        <w:rPr>
          <w:sz w:val="22"/>
          <w:szCs w:val="22"/>
        </w:rPr>
        <w:t xml:space="preserve"> </w:t>
      </w:r>
      <w:r>
        <w:rPr>
          <w:sz w:val="22"/>
          <w:szCs w:val="22"/>
        </w:rPr>
        <w:t>met with Ros</w:t>
      </w:r>
      <w:r w:rsidR="00CD4141">
        <w:rPr>
          <w:sz w:val="22"/>
          <w:szCs w:val="22"/>
        </w:rPr>
        <w:t>i</w:t>
      </w:r>
      <w:r>
        <w:rPr>
          <w:sz w:val="22"/>
          <w:szCs w:val="22"/>
        </w:rPr>
        <w:t>e Robinson Boardman from</w:t>
      </w:r>
      <w:r w:rsidR="00E05099">
        <w:rPr>
          <w:sz w:val="22"/>
          <w:szCs w:val="22"/>
        </w:rPr>
        <w:t xml:space="preserve"> the regulator </w:t>
      </w:r>
      <w:r w:rsidR="00FC454C">
        <w:rPr>
          <w:sz w:val="22"/>
          <w:szCs w:val="22"/>
        </w:rPr>
        <w:t>in February 202</w:t>
      </w:r>
      <w:r w:rsidR="00A54100">
        <w:rPr>
          <w:sz w:val="22"/>
          <w:szCs w:val="22"/>
        </w:rPr>
        <w:t>5 to discuss the</w:t>
      </w:r>
      <w:r w:rsidR="00CD4141">
        <w:rPr>
          <w:sz w:val="22"/>
          <w:szCs w:val="22"/>
        </w:rPr>
        <w:t xml:space="preserve"> methodology used for the 2023/24 survey and the communications that got sent to customers.</w:t>
      </w:r>
      <w:r w:rsidR="000A22E6">
        <w:rPr>
          <w:sz w:val="22"/>
          <w:szCs w:val="22"/>
        </w:rPr>
        <w:t xml:space="preserve"> Due to the timing of our surveys in July and August 2024, we were unable to change the survey format. This has now been corrected for future surveys.  </w:t>
      </w:r>
      <w:r w:rsidR="00CD4141">
        <w:rPr>
          <w:sz w:val="22"/>
          <w:szCs w:val="22"/>
        </w:rPr>
        <w:t xml:space="preserve"> </w:t>
      </w:r>
    </w:p>
    <w:p w14:paraId="47781D49" w14:textId="77777777" w:rsidR="00CD4141" w:rsidRDefault="00CD4141" w:rsidP="00CD4141"/>
    <w:p w14:paraId="0AD3AD8C" w14:textId="77777777" w:rsidR="000A22E6" w:rsidRDefault="000A22E6" w:rsidP="00CD4141"/>
    <w:p w14:paraId="4F15EB6C" w14:textId="77777777" w:rsidR="000A22E6" w:rsidRDefault="000A22E6" w:rsidP="00CD4141"/>
    <w:p w14:paraId="62D10E1A" w14:textId="77777777" w:rsidR="000A22E6" w:rsidRDefault="000A22E6" w:rsidP="00CD4141"/>
    <w:p w14:paraId="50007527" w14:textId="77777777" w:rsidR="000A22E6" w:rsidRDefault="000A22E6" w:rsidP="00CD4141"/>
    <w:p w14:paraId="278AF636" w14:textId="77777777" w:rsidR="000A22E6" w:rsidRDefault="000A22E6" w:rsidP="00CD4141"/>
    <w:p w14:paraId="3AF41048" w14:textId="77777777" w:rsidR="000A22E6" w:rsidRDefault="000A22E6" w:rsidP="00CD4141"/>
    <w:p w14:paraId="5BEDAC04" w14:textId="77777777" w:rsidR="000A22E6" w:rsidRDefault="000A22E6" w:rsidP="00CD4141"/>
    <w:p w14:paraId="6C732A90" w14:textId="77777777" w:rsidR="000A22E6" w:rsidRDefault="000A22E6" w:rsidP="00CD4141"/>
    <w:p w14:paraId="1B2796ED" w14:textId="77777777" w:rsidR="000A22E6" w:rsidRDefault="000A22E6" w:rsidP="00CD4141"/>
    <w:p w14:paraId="1CA8D74A" w14:textId="77777777" w:rsidR="000A22E6" w:rsidRDefault="000A22E6" w:rsidP="00CD4141"/>
    <w:p w14:paraId="0B8DE605" w14:textId="77777777" w:rsidR="000A22E6" w:rsidRDefault="000A22E6" w:rsidP="00CD4141"/>
    <w:p w14:paraId="5CEB4FED" w14:textId="77777777" w:rsidR="000A22E6" w:rsidRDefault="000A22E6" w:rsidP="00CD4141"/>
    <w:p w14:paraId="4A7923C7" w14:textId="77777777" w:rsidR="000A22E6" w:rsidRDefault="000A22E6" w:rsidP="00CD4141"/>
    <w:p w14:paraId="56CE2156" w14:textId="77777777" w:rsidR="000A22E6" w:rsidRDefault="000A22E6" w:rsidP="00CD4141"/>
    <w:p w14:paraId="3E867CF1" w14:textId="77777777" w:rsidR="000A22E6" w:rsidRDefault="000A22E6" w:rsidP="00CD4141"/>
    <w:p w14:paraId="2684BB90" w14:textId="77777777" w:rsidR="000A22E6" w:rsidRDefault="000A22E6" w:rsidP="00CD4141"/>
    <w:p w14:paraId="4F464B5B" w14:textId="77777777" w:rsidR="000A22E6" w:rsidRDefault="000A22E6" w:rsidP="00CD4141"/>
    <w:p w14:paraId="7A619CC0" w14:textId="1F08CE4C" w:rsidR="000A22E6" w:rsidRDefault="000A22E6" w:rsidP="00CD4141">
      <w:r>
        <w:t>Example Communications sent to residents:</w:t>
      </w:r>
    </w:p>
    <w:p w14:paraId="1684F34E" w14:textId="77777777" w:rsidR="000A22E6" w:rsidRDefault="000A22E6" w:rsidP="00CD4141"/>
    <w:p w14:paraId="26529145" w14:textId="5672765C" w:rsidR="00CD4141" w:rsidRDefault="00CD4141" w:rsidP="00CD4141">
      <w:r>
        <w:rPr>
          <w:noProof/>
        </w:rPr>
        <w:drawing>
          <wp:inline distT="0" distB="0" distL="0" distR="0" wp14:anchorId="06ABD56F" wp14:editId="4720F561">
            <wp:extent cx="5885815" cy="8295005"/>
            <wp:effectExtent l="0" t="0" r="635" b="0"/>
            <wp:docPr id="7010539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5815" cy="8295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E01D90" w14:textId="77777777" w:rsidR="00E27443" w:rsidRPr="004221A6" w:rsidRDefault="00E27443" w:rsidP="002D3C88">
      <w:pPr>
        <w:pStyle w:val="Default"/>
        <w:rPr>
          <w:color w:val="auto"/>
          <w:sz w:val="22"/>
          <w:szCs w:val="22"/>
        </w:rPr>
      </w:pPr>
    </w:p>
    <w:p w14:paraId="1896FDFD" w14:textId="142962D7" w:rsidR="002D3C88" w:rsidRPr="004221A6" w:rsidRDefault="002D3C88" w:rsidP="002D3C88">
      <w:pPr>
        <w:pStyle w:val="Default"/>
        <w:rPr>
          <w:color w:val="auto"/>
          <w:sz w:val="22"/>
          <w:szCs w:val="22"/>
        </w:rPr>
      </w:pPr>
      <w:r w:rsidRPr="004221A6">
        <w:rPr>
          <w:color w:val="auto"/>
          <w:sz w:val="22"/>
          <w:szCs w:val="22"/>
        </w:rPr>
        <w:lastRenderedPageBreak/>
        <w:t xml:space="preserve"> </w:t>
      </w:r>
      <w:r w:rsidR="00CD4141">
        <w:rPr>
          <w:noProof/>
          <w:color w:val="auto"/>
          <w:sz w:val="22"/>
          <w:szCs w:val="22"/>
        </w:rPr>
        <w:drawing>
          <wp:inline distT="0" distB="0" distL="0" distR="0" wp14:anchorId="477C4763" wp14:editId="4C592D3D">
            <wp:extent cx="5952490" cy="8161655"/>
            <wp:effectExtent l="0" t="0" r="0" b="0"/>
            <wp:docPr id="137362720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490" cy="8161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770A80" w14:textId="6A7A5C8B" w:rsidR="00696654" w:rsidRPr="004221A6" w:rsidRDefault="00CD4141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216ED5E3" wp14:editId="53832DA1">
            <wp:extent cx="6142990" cy="7200265"/>
            <wp:effectExtent l="0" t="0" r="0" b="635"/>
            <wp:docPr id="146087699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2990" cy="7200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96654" w:rsidRPr="004221A6" w:rsidSect="002E54E3">
      <w:pgSz w:w="11906" w:h="17338"/>
      <w:pgMar w:top="284" w:right="900" w:bottom="266" w:left="9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C7A6916"/>
    <w:multiLevelType w:val="hybridMultilevel"/>
    <w:tmpl w:val="006A57E2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654602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C88"/>
    <w:rsid w:val="00012F96"/>
    <w:rsid w:val="000A22E6"/>
    <w:rsid w:val="000C669F"/>
    <w:rsid w:val="00181195"/>
    <w:rsid w:val="0019558E"/>
    <w:rsid w:val="001A1EE6"/>
    <w:rsid w:val="00227EA5"/>
    <w:rsid w:val="00233E04"/>
    <w:rsid w:val="002A3D34"/>
    <w:rsid w:val="002A6E97"/>
    <w:rsid w:val="002D3C88"/>
    <w:rsid w:val="002E54E3"/>
    <w:rsid w:val="002F2DC3"/>
    <w:rsid w:val="003642FE"/>
    <w:rsid w:val="003B4506"/>
    <w:rsid w:val="003D24D3"/>
    <w:rsid w:val="004221A6"/>
    <w:rsid w:val="004476CC"/>
    <w:rsid w:val="00462A30"/>
    <w:rsid w:val="00495D1E"/>
    <w:rsid w:val="004B5364"/>
    <w:rsid w:val="004F47DC"/>
    <w:rsid w:val="005218DA"/>
    <w:rsid w:val="0052718A"/>
    <w:rsid w:val="00622714"/>
    <w:rsid w:val="0062722A"/>
    <w:rsid w:val="00651A8C"/>
    <w:rsid w:val="006712B8"/>
    <w:rsid w:val="00696654"/>
    <w:rsid w:val="006970E3"/>
    <w:rsid w:val="007735A9"/>
    <w:rsid w:val="007E3F71"/>
    <w:rsid w:val="008051C1"/>
    <w:rsid w:val="008C460E"/>
    <w:rsid w:val="008F4E72"/>
    <w:rsid w:val="00930B45"/>
    <w:rsid w:val="009C04C7"/>
    <w:rsid w:val="00A54100"/>
    <w:rsid w:val="00AC634B"/>
    <w:rsid w:val="00AE7887"/>
    <w:rsid w:val="00B268CB"/>
    <w:rsid w:val="00B32D01"/>
    <w:rsid w:val="00B95892"/>
    <w:rsid w:val="00BA47F7"/>
    <w:rsid w:val="00BC6A6E"/>
    <w:rsid w:val="00C64734"/>
    <w:rsid w:val="00C96F77"/>
    <w:rsid w:val="00CA388B"/>
    <w:rsid w:val="00CD4141"/>
    <w:rsid w:val="00CF1A90"/>
    <w:rsid w:val="00D707EE"/>
    <w:rsid w:val="00E05099"/>
    <w:rsid w:val="00E22391"/>
    <w:rsid w:val="00E27443"/>
    <w:rsid w:val="00E36D2D"/>
    <w:rsid w:val="00F1493D"/>
    <w:rsid w:val="00F45E32"/>
    <w:rsid w:val="00FC454C"/>
    <w:rsid w:val="00FD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09A3A"/>
  <w15:chartTrackingRefBased/>
  <w15:docId w15:val="{0DE8D50B-BA2D-4D9E-89DC-2589001BF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18A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D3C8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221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42F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A22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22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22E6"/>
    <w:rPr>
      <w:rFonts w:ascii="Calibri" w:hAnsi="Calibri" w:cs="Calibri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22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22E6"/>
    <w:rPr>
      <w:rFonts w:ascii="Calibri" w:hAnsi="Calibri" w:cs="Calibri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2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Willcox-Smith</dc:creator>
  <cp:keywords/>
  <dc:description/>
  <cp:lastModifiedBy>Amy Willcox-Smith</cp:lastModifiedBy>
  <cp:revision>3</cp:revision>
  <dcterms:created xsi:type="dcterms:W3CDTF">2025-07-25T07:52:00Z</dcterms:created>
  <dcterms:modified xsi:type="dcterms:W3CDTF">2025-07-25T07:54:00Z</dcterms:modified>
</cp:coreProperties>
</file>